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AD" w:rsidRDefault="00C307DA">
      <w:pPr>
        <w:spacing w:after="142" w:line="259" w:lineRule="auto"/>
        <w:ind w:left="0" w:firstLine="0"/>
      </w:pPr>
      <w:r>
        <w:rPr>
          <w:b/>
          <w:sz w:val="24"/>
        </w:rPr>
        <w:t xml:space="preserve">Hendelseskort: Rasisme i Norge før og nå. 20 år siden drapet på Benjamin Hermanssen.  </w:t>
      </w:r>
    </w:p>
    <w:p w:rsidR="001A1FAD" w:rsidRDefault="00C307DA">
      <w:pPr>
        <w:spacing w:after="0" w:line="259" w:lineRule="auto"/>
        <w:ind w:left="0" w:firstLine="0"/>
      </w:pPr>
      <w:r>
        <w:rPr>
          <w:b/>
        </w:rPr>
        <w:t xml:space="preserve"> </w:t>
      </w:r>
    </w:p>
    <w:p w:rsidR="001A1FAD" w:rsidRDefault="00C307DA">
      <w:pPr>
        <w:ind w:left="-5"/>
      </w:pPr>
      <w:r>
        <w:t xml:space="preserve">I dette dokumentet finner du hendelseskortene som de ulike aktivitetene i undervisningsopplegget tar utgangspunkt i.  </w:t>
      </w:r>
    </w:p>
    <w:p w:rsidR="001A1FAD" w:rsidRDefault="00C307DA">
      <w:pPr>
        <w:ind w:left="-5"/>
      </w:pPr>
      <w:r>
        <w:t xml:space="preserve">For å sikre at elevene jobber med et utvalg hendelser som gir dem anledning til å utvide rasismeforståelsen, har vi delt hendelskortene i tre kategorier: </w:t>
      </w:r>
      <w:r>
        <w:br/>
      </w:r>
      <w:r>
        <w:rPr>
          <w:b/>
          <w:color w:val="FF0000"/>
        </w:rPr>
        <w:t xml:space="preserve">1) </w:t>
      </w:r>
      <w:r>
        <w:rPr>
          <w:b/>
          <w:color w:val="FF0000"/>
        </w:rPr>
        <w:t>rasistiske overgrep begått av enkeltpersoner/grupper</w:t>
      </w:r>
      <w:bookmarkStart w:id="0" w:name="_GoBack"/>
      <w:bookmarkEnd w:id="0"/>
      <w:r>
        <w:rPr>
          <w:b/>
          <w:color w:val="FF0000"/>
        </w:rPr>
        <w:t xml:space="preserve"> </w:t>
      </w:r>
      <w:r>
        <w:rPr>
          <w:b/>
          <w:color w:val="FF0000"/>
        </w:rPr>
        <w:br/>
      </w:r>
      <w:r>
        <w:rPr>
          <w:b/>
          <w:color w:val="00B0F0"/>
        </w:rPr>
        <w:t xml:space="preserve">2) </w:t>
      </w:r>
      <w:r>
        <w:rPr>
          <w:b/>
          <w:color w:val="00B0F0"/>
        </w:rPr>
        <w:t>rasistisk undertrykkelse og forfølgelse</w:t>
      </w:r>
      <w:r>
        <w:rPr>
          <w:b/>
        </w:rPr>
        <w:t xml:space="preserve"> </w:t>
      </w:r>
      <w:r>
        <w:rPr>
          <w:b/>
        </w:rPr>
        <w:br/>
      </w:r>
      <w:r>
        <w:rPr>
          <w:b/>
          <w:color w:val="FFC000"/>
        </w:rPr>
        <w:t xml:space="preserve">3) </w:t>
      </w:r>
      <w:r>
        <w:rPr>
          <w:b/>
          <w:color w:val="FFC000"/>
        </w:rPr>
        <w:t>rasism</w:t>
      </w:r>
      <w:r>
        <w:rPr>
          <w:b/>
          <w:color w:val="FFC000"/>
        </w:rPr>
        <w:t>e og diskriminering i hverdagen</w:t>
      </w:r>
    </w:p>
    <w:p w:rsidR="001A1FAD" w:rsidRDefault="00C307DA">
      <w:pPr>
        <w:ind w:left="-5"/>
      </w:pPr>
      <w:r>
        <w:t xml:space="preserve">Elevaktivitet 1 modelleres først med kortene «Benjamin Hermansen» og «Jobbsøkeren» i plenum. Siden kan disse kortene gjerne inngå i elevenes arbeid med aktivitet 2-4. </w:t>
      </w:r>
    </w:p>
    <w:p w:rsidR="001A1FAD" w:rsidRDefault="00C307DA">
      <w:pPr>
        <w:ind w:left="-5"/>
      </w:pPr>
      <w:r>
        <w:t xml:space="preserve">Elevene skal deretter jobbe med </w:t>
      </w:r>
      <w:r>
        <w:rPr>
          <w:u w:val="single" w:color="000000"/>
        </w:rPr>
        <w:t>minst ett kort fra hve</w:t>
      </w:r>
      <w:r>
        <w:rPr>
          <w:u w:val="single" w:color="000000"/>
        </w:rPr>
        <w:t>r fargegruppe</w:t>
      </w:r>
      <w:r>
        <w:t xml:space="preserve">. Velg kort som passer gruppens leseferdigheter og refleksjonsnivå. For grupper som skal jobbe med flere enn tre kort, anbefaler vi å velge to kort fra gul kategori. Slik får elevene et bredere bilde av de hverdagsnære opplevelsene av rasisme </w:t>
      </w:r>
      <w:r>
        <w:t xml:space="preserve">i Norge i dag. </w:t>
      </w:r>
    </w:p>
    <w:p w:rsidR="001A1FAD" w:rsidRDefault="00C307DA">
      <w:pPr>
        <w:ind w:left="-5"/>
      </w:pPr>
      <w:r>
        <w:t xml:space="preserve">Flere av hendelseskortene beveger seg på en skala mellom ulike kategorier. Dette er refleksjoner som også kan være fine å gjøre sammen med elevene.  </w:t>
      </w:r>
    </w:p>
    <w:p w:rsidR="001A1FAD" w:rsidRDefault="00C307DA">
      <w:pPr>
        <w:spacing w:after="160" w:line="259" w:lineRule="auto"/>
        <w:ind w:left="0" w:firstLine="0"/>
      </w:pPr>
      <w:r>
        <w:t xml:space="preserve"> </w:t>
      </w:r>
    </w:p>
    <w:p w:rsidR="001A1FAD" w:rsidRDefault="00C307DA">
      <w:pPr>
        <w:spacing w:after="172" w:line="259" w:lineRule="auto"/>
        <w:ind w:left="0" w:firstLine="0"/>
      </w:pPr>
      <w:r>
        <w:t xml:space="preserve"> </w:t>
      </w:r>
    </w:p>
    <w:p w:rsidR="001A1FAD" w:rsidRDefault="00C307DA">
      <w:pPr>
        <w:spacing w:after="0" w:line="259" w:lineRule="auto"/>
        <w:ind w:left="0" w:firstLine="0"/>
      </w:pPr>
      <w:r>
        <w:t xml:space="preserve"> </w:t>
      </w:r>
      <w:r>
        <w:tab/>
        <w:t xml:space="preserve"> </w:t>
      </w:r>
      <w:r>
        <w:br w:type="page"/>
      </w:r>
    </w:p>
    <w:p w:rsidR="001A1FAD" w:rsidRDefault="001A1FAD">
      <w:pPr>
        <w:spacing w:after="0" w:line="259" w:lineRule="auto"/>
        <w:ind w:left="-1416" w:right="10343" w:firstLine="0"/>
      </w:pPr>
    </w:p>
    <w:tbl>
      <w:tblPr>
        <w:tblStyle w:val="TableGrid"/>
        <w:tblW w:w="11062" w:type="dxa"/>
        <w:tblInd w:w="-994" w:type="dxa"/>
        <w:tblCellMar>
          <w:top w:w="64" w:type="dxa"/>
          <w:left w:w="108" w:type="dxa"/>
          <w:bottom w:w="0" w:type="dxa"/>
          <w:right w:w="59" w:type="dxa"/>
        </w:tblCellMar>
        <w:tblLook w:val="04A0" w:firstRow="1" w:lastRow="0" w:firstColumn="1" w:lastColumn="0" w:noHBand="0" w:noVBand="1"/>
      </w:tblPr>
      <w:tblGrid>
        <w:gridCol w:w="5531"/>
        <w:gridCol w:w="5531"/>
      </w:tblGrid>
      <w:tr w:rsidR="001A1FAD">
        <w:trPr>
          <w:trHeight w:val="6939"/>
        </w:trPr>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0" w:line="259" w:lineRule="auto"/>
              <w:ind w:left="2" w:firstLine="0"/>
            </w:pPr>
            <w:r>
              <w:rPr>
                <w:b/>
                <w:sz w:val="20"/>
              </w:rPr>
              <w:t>Benjamin Hermansen</w:t>
            </w:r>
            <w:r>
              <w:rPr>
                <w:b/>
              </w:rPr>
              <w:t xml:space="preserve">  </w:t>
            </w:r>
          </w:p>
          <w:p w:rsidR="001A1FAD" w:rsidRDefault="00C307DA">
            <w:pPr>
              <w:spacing w:after="0" w:line="259" w:lineRule="auto"/>
              <w:ind w:left="2" w:firstLine="0"/>
            </w:pPr>
            <w:r>
              <w:rPr>
                <w:b/>
                <w:sz w:val="20"/>
              </w:rPr>
              <w:t xml:space="preserve"> </w:t>
            </w:r>
          </w:p>
          <w:p w:rsidR="001A1FAD" w:rsidRDefault="00C307DA">
            <w:pPr>
              <w:spacing w:after="2" w:line="237" w:lineRule="auto"/>
              <w:ind w:left="2" w:firstLine="0"/>
            </w:pPr>
            <w:r>
              <w:t>Fredag den 26. januar 2001 ble 15 år gamle Benjamin Herma</w:t>
            </w:r>
            <w:r>
              <w:t xml:space="preserve">nsen drept. </w:t>
            </w:r>
          </w:p>
          <w:p w:rsidR="001A1FAD" w:rsidRDefault="00C307DA">
            <w:pPr>
              <w:spacing w:after="0" w:line="259" w:lineRule="auto"/>
              <w:ind w:left="2" w:firstLine="0"/>
            </w:pPr>
            <w:r>
              <w:t xml:space="preserve"> </w:t>
            </w:r>
          </w:p>
          <w:p w:rsidR="001A1FAD" w:rsidRDefault="00C307DA">
            <w:pPr>
              <w:spacing w:after="0" w:line="239" w:lineRule="auto"/>
              <w:ind w:left="2" w:firstLine="0"/>
            </w:pPr>
            <w:r>
              <w:t xml:space="preserve">Denne kvelden var Benjamin ute med en venn, da to unge menn begynte å løpe mot dem, helt uprovosert (uten grunn). Benjamin og vennen forsto alvoret, og prøvde å flykte. Benjamin falt, og mennene tok ham igjen og drepte ham. </w:t>
            </w:r>
            <w:r>
              <w:t xml:space="preserve">Begge drapsmennene tilhørte en nynazistisk gruppe som het </w:t>
            </w:r>
            <w:proofErr w:type="spellStart"/>
            <w:r>
              <w:t>Boot</w:t>
            </w:r>
            <w:proofErr w:type="spellEnd"/>
            <w:r>
              <w:t xml:space="preserve"> Boys, og de ble dømt for rasistisk drap.  </w:t>
            </w:r>
          </w:p>
          <w:p w:rsidR="001A1FAD" w:rsidRDefault="00C307DA">
            <w:pPr>
              <w:spacing w:after="0" w:line="259" w:lineRule="auto"/>
              <w:ind w:left="2" w:firstLine="0"/>
            </w:pPr>
            <w:r>
              <w:t xml:space="preserve"> </w:t>
            </w:r>
          </w:p>
          <w:p w:rsidR="001A1FAD" w:rsidRDefault="00C307DA">
            <w:pPr>
              <w:spacing w:after="0" w:line="240" w:lineRule="auto"/>
              <w:ind w:left="2" w:firstLine="0"/>
            </w:pPr>
            <w:r>
              <w:t>1. februar møtte 40 000 personer opp i et fakkeltog i Oslo for å fordømme handlingen, og også andre steder i landet ble det holdt markeringer mot ra</w:t>
            </w:r>
            <w:r>
              <w:t xml:space="preserve">sisme etter drapet.  </w:t>
            </w:r>
          </w:p>
          <w:p w:rsidR="001A1FAD" w:rsidRDefault="00C307DA">
            <w:pPr>
              <w:spacing w:after="0" w:line="259" w:lineRule="auto"/>
              <w:ind w:left="2" w:firstLine="0"/>
            </w:pPr>
            <w:r>
              <w:t xml:space="preserve"> </w:t>
            </w:r>
          </w:p>
          <w:p w:rsidR="001A1FAD" w:rsidRDefault="00C307DA">
            <w:pPr>
              <w:spacing w:after="0" w:line="239" w:lineRule="auto"/>
              <w:ind w:left="2" w:right="25" w:firstLine="0"/>
            </w:pPr>
            <w:r>
              <w:t xml:space="preserve">Benjamins mor, Marit Hermansen, startet et minnefond for Benjamin. Gjennom fondet jobbet hun mot rasisme i hele landet. Marit ga også tillatelse til at Benjamins navn kunne brukes til Benjaminprisen. Dette er en skolepris som hvert </w:t>
            </w:r>
            <w:r>
              <w:t xml:space="preserve">år blir delt ut til skoler som jobber aktivt mot diskriminering og rasisme. Drapet på Benjamin har blitt et symbol på kampen mot rasisme i Norge. </w:t>
            </w:r>
          </w:p>
          <w:p w:rsidR="001A1FAD" w:rsidRDefault="00C307DA">
            <w:pPr>
              <w:spacing w:after="0" w:line="259" w:lineRule="auto"/>
              <w:ind w:left="2" w:firstLine="0"/>
            </w:pPr>
            <w:r>
              <w:rPr>
                <w:sz w:val="20"/>
              </w:rPr>
              <w:t xml:space="preserve"> </w:t>
            </w:r>
          </w:p>
          <w:p w:rsidR="001A1FAD" w:rsidRDefault="00C307DA">
            <w:pPr>
              <w:spacing w:after="0" w:line="259" w:lineRule="auto"/>
              <w:ind w:left="2" w:firstLine="0"/>
            </w:pPr>
            <w:r>
              <w:rPr>
                <w:sz w:val="20"/>
              </w:rPr>
              <w:t xml:space="preserve">Nøkkelord: Benjamin, nynazistisk, </w:t>
            </w:r>
            <w:proofErr w:type="spellStart"/>
            <w:r>
              <w:rPr>
                <w:sz w:val="20"/>
              </w:rPr>
              <w:t>Boot</w:t>
            </w:r>
            <w:proofErr w:type="spellEnd"/>
            <w:r>
              <w:rPr>
                <w:sz w:val="20"/>
              </w:rPr>
              <w:t xml:space="preserve"> Boys, fakkeltog, fordømme, markeringer, minnefond, skolepris, symbol</w:t>
            </w:r>
            <w:r>
              <w:rPr>
                <w:sz w:val="20"/>
              </w:rPr>
              <w:t xml:space="preserve"> </w:t>
            </w:r>
          </w:p>
        </w:tc>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0" w:line="259" w:lineRule="auto"/>
              <w:ind w:left="0" w:firstLine="0"/>
            </w:pPr>
            <w:r>
              <w:rPr>
                <w:b/>
              </w:rPr>
              <w:t xml:space="preserve">22. juli: Terrorangrepene </w:t>
            </w:r>
          </w:p>
          <w:p w:rsidR="001A1FAD" w:rsidRDefault="00C307DA">
            <w:pPr>
              <w:spacing w:after="0" w:line="259" w:lineRule="auto"/>
              <w:ind w:left="0" w:firstLine="0"/>
            </w:pPr>
            <w:r>
              <w:rPr>
                <w:b/>
              </w:rPr>
              <w:t xml:space="preserve"> </w:t>
            </w:r>
          </w:p>
          <w:p w:rsidR="001A1FAD" w:rsidRDefault="00C307DA">
            <w:pPr>
              <w:spacing w:after="0" w:line="239" w:lineRule="auto"/>
              <w:ind w:left="0" w:firstLine="0"/>
            </w:pPr>
            <w:r>
              <w:t xml:space="preserve">22. juli 2011 skjedde de verste terrorangrepene i Norge etter 2. verdenskrig: Terroristen Anders </w:t>
            </w:r>
            <w:proofErr w:type="spellStart"/>
            <w:r>
              <w:t>Behring</w:t>
            </w:r>
            <w:proofErr w:type="spellEnd"/>
            <w:r>
              <w:t xml:space="preserve"> Breivik drepte 77 mennesker denne dagen. </w:t>
            </w:r>
          </w:p>
          <w:p w:rsidR="001A1FAD" w:rsidRDefault="00C307DA">
            <w:pPr>
              <w:spacing w:after="0" w:line="259" w:lineRule="auto"/>
              <w:ind w:left="0" w:firstLine="0"/>
            </w:pPr>
            <w:r>
              <w:t xml:space="preserve"> </w:t>
            </w:r>
          </w:p>
          <w:p w:rsidR="001A1FAD" w:rsidRDefault="00C307DA">
            <w:pPr>
              <w:spacing w:after="0" w:line="239" w:lineRule="auto"/>
              <w:ind w:left="0" w:firstLine="0"/>
            </w:pPr>
            <w:r>
              <w:t>Breivik likte ikke måten Norge ble styrt på. Han trodde at muslimene hadde en hemmelig plan om å ta over landene i Europa, og var sint på regjeringen for at de lot innvandrere komme til Norge. Breivik ville skremme og stanse de som var uenige med ham. Derf</w:t>
            </w:r>
            <w:r>
              <w:t xml:space="preserve">or angrep han først </w:t>
            </w:r>
          </w:p>
          <w:p w:rsidR="001A1FAD" w:rsidRDefault="00C307DA">
            <w:pPr>
              <w:spacing w:after="1" w:line="239" w:lineRule="auto"/>
              <w:ind w:left="0" w:firstLine="0"/>
            </w:pPr>
            <w:r>
              <w:t xml:space="preserve">Regjeringskvartalet hvor regjeringen jobber. Så angrep han Utøya, en sommerleir for barn og unge som var medlem av Arbeiderpartiets ungdomsparti. </w:t>
            </w:r>
          </w:p>
          <w:p w:rsidR="001A1FAD" w:rsidRDefault="00C307DA">
            <w:pPr>
              <w:spacing w:after="0" w:line="259" w:lineRule="auto"/>
              <w:ind w:left="0" w:firstLine="0"/>
            </w:pPr>
            <w:r>
              <w:t xml:space="preserve"> </w:t>
            </w:r>
          </w:p>
          <w:p w:rsidR="001A1FAD" w:rsidRDefault="00C307DA">
            <w:pPr>
              <w:spacing w:after="1" w:line="238" w:lineRule="auto"/>
              <w:ind w:left="0" w:firstLine="0"/>
            </w:pPr>
            <w:r>
              <w:t xml:space="preserve">Etter terrorangrepene var det mange som engasjerte seg. Politikere, kongehuset og vanlige folk sto sammen i markeringer og skrev i aviser og sosiale medier. </w:t>
            </w:r>
          </w:p>
          <w:p w:rsidR="001A1FAD" w:rsidRDefault="00C307DA">
            <w:pPr>
              <w:spacing w:after="0" w:line="239" w:lineRule="auto"/>
              <w:ind w:left="0" w:firstLine="0"/>
            </w:pPr>
            <w:r>
              <w:t>Statsminister Jens Stoltenberg sa i en tale «aldri mer 22. juli» og de fleste var enige i at nå må</w:t>
            </w:r>
            <w:r>
              <w:t xml:space="preserve"> folk stå sammen om å skape et inkluderende samfunn.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 xml:space="preserve">Nøkkelord: terror, terrorist, regjeringen, Arbeiderpartiet, ungdomsparti, sosiale medier, markering, inkluderende </w:t>
            </w:r>
          </w:p>
        </w:tc>
      </w:tr>
      <w:tr w:rsidR="001A1FAD">
        <w:trPr>
          <w:trHeight w:val="6939"/>
        </w:trPr>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0" w:line="259" w:lineRule="auto"/>
              <w:ind w:left="2" w:firstLine="0"/>
            </w:pPr>
            <w:r>
              <w:rPr>
                <w:b/>
              </w:rPr>
              <w:lastRenderedPageBreak/>
              <w:t xml:space="preserve">Arve Beheim Karlsen </w:t>
            </w:r>
          </w:p>
          <w:p w:rsidR="001A1FAD" w:rsidRDefault="00C307DA">
            <w:pPr>
              <w:spacing w:after="0" w:line="259" w:lineRule="auto"/>
              <w:ind w:left="2" w:firstLine="0"/>
            </w:pPr>
            <w:r>
              <w:rPr>
                <w:b/>
              </w:rPr>
              <w:t xml:space="preserve"> </w:t>
            </w:r>
          </w:p>
          <w:p w:rsidR="001A1FAD" w:rsidRDefault="00C307DA">
            <w:pPr>
              <w:spacing w:after="0" w:line="239" w:lineRule="auto"/>
              <w:ind w:left="2" w:firstLine="0"/>
            </w:pPr>
            <w:r>
              <w:t xml:space="preserve">Arve Beheim Karlsen var en norsk gutt som var adoptert fra India som liten. Han døde i 1999, 17 år gammel.  </w:t>
            </w:r>
          </w:p>
          <w:p w:rsidR="001A1FAD" w:rsidRDefault="00C307DA">
            <w:pPr>
              <w:spacing w:after="0" w:line="259" w:lineRule="auto"/>
              <w:ind w:left="2" w:firstLine="0"/>
            </w:pPr>
            <w:r>
              <w:t xml:space="preserve"> </w:t>
            </w:r>
          </w:p>
          <w:p w:rsidR="001A1FAD" w:rsidRDefault="00C307DA">
            <w:pPr>
              <w:spacing w:after="0" w:line="239" w:lineRule="auto"/>
              <w:ind w:left="2" w:firstLine="0"/>
            </w:pPr>
            <w:r>
              <w:t>Ifølge vitner ble Arve jaget av to andre unge gutter over en bro ved Sogndalselva. Guttene skal ha ropt «drep ham» og «drep denne negeren» mens d</w:t>
            </w:r>
            <w:r>
              <w:t xml:space="preserve">e løp etter ham. Noen dager senere ble han funnet død i elva. </w:t>
            </w:r>
            <w:r>
              <w:rPr>
                <w:b/>
              </w:rPr>
              <w:t xml:space="preserve"> </w:t>
            </w:r>
          </w:p>
          <w:p w:rsidR="001A1FAD" w:rsidRDefault="00C307DA">
            <w:pPr>
              <w:spacing w:after="0" w:line="259" w:lineRule="auto"/>
              <w:ind w:left="2" w:firstLine="0"/>
            </w:pPr>
            <w:r>
              <w:t xml:space="preserve"> </w:t>
            </w:r>
          </w:p>
          <w:p w:rsidR="001A1FAD" w:rsidRDefault="00C307DA">
            <w:pPr>
              <w:spacing w:after="0" w:line="239" w:lineRule="auto"/>
              <w:ind w:left="2" w:right="24" w:firstLine="0"/>
            </w:pPr>
            <w:r>
              <w:t xml:space="preserve">De to unge guttene ble dømt for vold og trusler, men de ble frifunnet for rasisme.  </w:t>
            </w:r>
          </w:p>
          <w:p w:rsidR="001A1FAD" w:rsidRDefault="00C307DA">
            <w:pPr>
              <w:spacing w:after="0" w:line="259" w:lineRule="auto"/>
              <w:ind w:left="2" w:firstLine="0"/>
            </w:pPr>
            <w:r>
              <w:t xml:space="preserve"> </w:t>
            </w:r>
          </w:p>
          <w:p w:rsidR="001A1FAD" w:rsidRDefault="00C307DA">
            <w:pPr>
              <w:spacing w:after="0" w:line="239" w:lineRule="auto"/>
              <w:ind w:left="2" w:firstLine="0"/>
            </w:pPr>
            <w:r>
              <w:t>Arves mor, Kari Beheim Karlsen, jobbet aktivt mot rasisme og vold etter at sønnen døde, blant annet ved</w:t>
            </w:r>
            <w:r>
              <w:t xml:space="preserve"> å reise rundt på skolebesøk, uttale seg i media og ved å skrive bok om historien sin. Hun var også en av mange som ville endre loven mot rasisme (rasismeparagrafen) sånn at det skulle bli lettere å dømme noen for rasistiske lovbrudd.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Nøkkelord: adopt</w:t>
            </w:r>
            <w:r>
              <w:rPr>
                <w:sz w:val="20"/>
              </w:rPr>
              <w:t xml:space="preserve">ert, frifunnet, rasismeparagrafen, rasistiske lovbrudd </w:t>
            </w:r>
          </w:p>
        </w:tc>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14" w:line="259" w:lineRule="auto"/>
              <w:ind w:left="0" w:firstLine="0"/>
            </w:pPr>
            <w:r>
              <w:rPr>
                <w:b/>
                <w:sz w:val="20"/>
              </w:rPr>
              <w:t xml:space="preserve">Terrorangrepet på Al Noor-moskeen </w:t>
            </w:r>
          </w:p>
          <w:p w:rsidR="001A1FAD" w:rsidRDefault="00C307DA">
            <w:pPr>
              <w:spacing w:after="0" w:line="259" w:lineRule="auto"/>
              <w:ind w:left="0" w:firstLine="0"/>
            </w:pPr>
            <w:r>
              <w:rPr>
                <w:rFonts w:ascii="Times New Roman" w:eastAsia="Times New Roman" w:hAnsi="Times New Roman" w:cs="Times New Roman"/>
                <w:sz w:val="24"/>
              </w:rPr>
              <w:t xml:space="preserve"> </w:t>
            </w:r>
          </w:p>
          <w:p w:rsidR="001A1FAD" w:rsidRDefault="00C307DA">
            <w:pPr>
              <w:spacing w:after="0" w:line="239" w:lineRule="auto"/>
              <w:ind w:left="0" w:firstLine="0"/>
            </w:pPr>
            <w:r>
              <w:t>Den 10. august 2019 dro 21 år gamle Philip Manshaus til Al-Noor-</w:t>
            </w:r>
            <w:r>
              <w:t xml:space="preserve">moskéen i Bærum. Han var utstyrt med våpen, skuddsikker vest, hjelm og kamera. Målet hans denne dagen var å drepe så mange muslimer som mulig.  </w:t>
            </w:r>
          </w:p>
          <w:p w:rsidR="001A1FAD" w:rsidRDefault="00C307DA">
            <w:pPr>
              <w:spacing w:after="0" w:line="259" w:lineRule="auto"/>
              <w:ind w:left="0" w:firstLine="0"/>
            </w:pPr>
            <w:r>
              <w:t xml:space="preserve"> </w:t>
            </w:r>
          </w:p>
          <w:p w:rsidR="001A1FAD" w:rsidRDefault="00C307DA">
            <w:pPr>
              <w:spacing w:after="0" w:line="239" w:lineRule="auto"/>
              <w:ind w:left="0" w:firstLine="0"/>
            </w:pPr>
            <w:r>
              <w:t>Manshaus skjøt seg gjennom en glassdør og løsnet skudd inne i moskéen, men ble overmannet og stoppet av Moham</w:t>
            </w:r>
            <w:r>
              <w:t xml:space="preserve">med </w:t>
            </w:r>
            <w:proofErr w:type="spellStart"/>
            <w:r>
              <w:t>Rafiq</w:t>
            </w:r>
            <w:proofErr w:type="spellEnd"/>
            <w:r>
              <w:t xml:space="preserve"> (65) og Mohammed Iqbal (75) før han rakk å drepe noen. I retten forklarte Manshaus at han ville stoppe innvandring av ikke-europeere, fordi han fryktet at muslimene ville ta over Europa.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Manshaus var inspirert av et annet terrorangrep på New </w:t>
            </w:r>
            <w:r>
              <w:t xml:space="preserve">Zealand, hvor gjerningsmannen gikk til angrep mot to moskéer og drepte 49 personer.  </w:t>
            </w:r>
          </w:p>
          <w:p w:rsidR="001A1FAD" w:rsidRDefault="00C307DA">
            <w:pPr>
              <w:spacing w:after="0" w:line="259" w:lineRule="auto"/>
              <w:ind w:left="0" w:firstLine="0"/>
            </w:pPr>
            <w:r>
              <w:t xml:space="preserve"> </w:t>
            </w:r>
          </w:p>
          <w:p w:rsidR="001A1FAD" w:rsidRDefault="00C307DA">
            <w:pPr>
              <w:spacing w:after="1" w:line="239" w:lineRule="auto"/>
              <w:ind w:left="0" w:firstLine="0"/>
            </w:pPr>
            <w:proofErr w:type="spellStart"/>
            <w:r>
              <w:t>Rafiq</w:t>
            </w:r>
            <w:proofErr w:type="spellEnd"/>
            <w:r>
              <w:t xml:space="preserve"> og Iqbal fikk senere medaljen for edel dåd for innsatsen de gjorde da de stoppet Manshaus. Etter angrepet har Al-Noor-moskeen vært aktive i flere prosjekter mot r</w:t>
            </w:r>
            <w:r>
              <w:t xml:space="preserve">asisme og hat mot muslimer. </w:t>
            </w:r>
          </w:p>
          <w:p w:rsidR="001A1FAD" w:rsidRDefault="00C307DA">
            <w:pPr>
              <w:spacing w:after="0" w:line="259" w:lineRule="auto"/>
              <w:ind w:left="0" w:firstLine="0"/>
            </w:pPr>
            <w:r>
              <w:t xml:space="preserve"> </w:t>
            </w:r>
          </w:p>
          <w:p w:rsidR="001A1FAD" w:rsidRDefault="00C307DA">
            <w:pPr>
              <w:spacing w:after="0" w:line="259" w:lineRule="auto"/>
              <w:ind w:left="0" w:right="10" w:firstLine="0"/>
            </w:pPr>
            <w:r>
              <w:rPr>
                <w:sz w:val="20"/>
              </w:rPr>
              <w:t>Nøkkelord: Terror, moské, muslimer, overmannet, innvandring, ta over Europa, gjerningsmann, edel dåd</w:t>
            </w:r>
            <w:r>
              <w:rPr>
                <w:b/>
                <w:sz w:val="20"/>
              </w:rPr>
              <w:t xml:space="preserve"> </w:t>
            </w:r>
          </w:p>
        </w:tc>
      </w:tr>
      <w:tr w:rsidR="001A1FAD">
        <w:trPr>
          <w:trHeight w:val="7446"/>
        </w:trPr>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0" w:line="259" w:lineRule="auto"/>
              <w:ind w:left="2" w:firstLine="0"/>
            </w:pPr>
            <w:r>
              <w:rPr>
                <w:b/>
                <w:sz w:val="20"/>
              </w:rPr>
              <w:t xml:space="preserve">Johanne </w:t>
            </w:r>
            <w:proofErr w:type="spellStart"/>
            <w:r>
              <w:rPr>
                <w:b/>
                <w:sz w:val="20"/>
              </w:rPr>
              <w:t>Zhangjia</w:t>
            </w:r>
            <w:proofErr w:type="spellEnd"/>
            <w:r>
              <w:rPr>
                <w:b/>
                <w:sz w:val="20"/>
              </w:rPr>
              <w:t xml:space="preserve"> Ihle-Hansen </w:t>
            </w:r>
          </w:p>
          <w:p w:rsidR="001A1FAD" w:rsidRDefault="00C307DA">
            <w:pPr>
              <w:spacing w:after="0" w:line="259" w:lineRule="auto"/>
              <w:ind w:left="2" w:firstLine="0"/>
            </w:pPr>
            <w:r>
              <w:rPr>
                <w:b/>
                <w:sz w:val="20"/>
              </w:rPr>
              <w:t xml:space="preserve"> </w:t>
            </w:r>
          </w:p>
          <w:p w:rsidR="001A1FAD" w:rsidRDefault="00C307DA">
            <w:pPr>
              <w:spacing w:after="1" w:line="239" w:lineRule="auto"/>
              <w:ind w:left="2" w:firstLine="0"/>
            </w:pPr>
            <w:r>
              <w:t>Lørdag 10. august 2019 utførte Philip Manshaus et terrorangrep mot Al-Noor-</w:t>
            </w:r>
            <w:r>
              <w:t xml:space="preserve">moskéen i Bærum. Før han dro dit, drepte han søsteren sin, Johanne </w:t>
            </w:r>
            <w:proofErr w:type="spellStart"/>
            <w:r>
              <w:t>Zhangjia</w:t>
            </w:r>
            <w:proofErr w:type="spellEnd"/>
            <w:r>
              <w:t xml:space="preserve"> Ihle-Hansen, i familiens hjem. Hun rakk bare å bli 17 år.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Johanne ble adoptert fra Kina da hun var 2 år, og </w:t>
            </w:r>
          </w:p>
          <w:p w:rsidR="001A1FAD" w:rsidRDefault="00C307DA">
            <w:pPr>
              <w:spacing w:after="0" w:line="239" w:lineRule="auto"/>
              <w:ind w:left="2" w:right="1" w:firstLine="0"/>
            </w:pPr>
            <w:r>
              <w:t xml:space="preserve">Manshaus forklarte i retten at han drepte henne fordi han mente at </w:t>
            </w:r>
            <w:r>
              <w:t xml:space="preserve">mennesker med brun hud var en trussel mot hvite mennesker i Europa.  </w:t>
            </w:r>
          </w:p>
          <w:p w:rsidR="001A1FAD" w:rsidRDefault="00C307DA">
            <w:pPr>
              <w:spacing w:after="0" w:line="259" w:lineRule="auto"/>
              <w:ind w:left="2" w:firstLine="0"/>
            </w:pPr>
            <w:r>
              <w:t xml:space="preserve"> </w:t>
            </w:r>
          </w:p>
          <w:p w:rsidR="001A1FAD" w:rsidRDefault="00C307DA">
            <w:pPr>
              <w:spacing w:after="0" w:line="239" w:lineRule="auto"/>
              <w:ind w:left="2" w:firstLine="0"/>
            </w:pPr>
            <w:r>
              <w:t>Manshaus</w:t>
            </w:r>
            <w:r>
              <w:t>’</w:t>
            </w:r>
            <w:r>
              <w:t xml:space="preserve"> foreldre har senere fortalt at Manshaus hadde utklipp om terrorangrepene på to moskéer i New Zealand og et norsk flagg hengende på rommet sitt. Flere venner og voksne som kje</w:t>
            </w:r>
            <w:r>
              <w:t xml:space="preserve">nte ham vurderte å varsle politiet, fordi han forandret seg og de var bekymret over ting han mente og sa. </w:t>
            </w:r>
          </w:p>
          <w:p w:rsidR="001A1FAD" w:rsidRDefault="00C307DA">
            <w:pPr>
              <w:spacing w:after="0" w:line="259" w:lineRule="auto"/>
              <w:ind w:left="2" w:firstLine="0"/>
            </w:pPr>
            <w:r>
              <w:t xml:space="preserve"> </w:t>
            </w:r>
          </w:p>
          <w:p w:rsidR="001A1FAD" w:rsidRDefault="00C307DA">
            <w:pPr>
              <w:spacing w:after="1" w:line="239" w:lineRule="auto"/>
              <w:ind w:left="2" w:firstLine="0"/>
            </w:pPr>
            <w:r>
              <w:t>Den 9.oktober 2019 ble det holdt en lysmarkering mot rasisme, til minne om Johanne. Det ble holdt appeller av blant annet Oslos varaordfører og Joh</w:t>
            </w:r>
            <w:r>
              <w:t xml:space="preserve">annes venner. Lysmarkeringen startet med et </w:t>
            </w:r>
            <w:r>
              <w:t>banner hvor det stod “</w:t>
            </w:r>
            <w:r>
              <w:t xml:space="preserve">Hat trenger </w:t>
            </w:r>
            <w:r>
              <w:t>motstand”</w:t>
            </w:r>
            <w:r>
              <w:t xml:space="preserve">. </w:t>
            </w:r>
          </w:p>
          <w:p w:rsidR="001A1FAD" w:rsidRDefault="00C307DA">
            <w:pPr>
              <w:spacing w:after="0" w:line="259" w:lineRule="auto"/>
              <w:ind w:left="2" w:firstLine="0"/>
            </w:pPr>
            <w:r>
              <w:t xml:space="preserve"> </w:t>
            </w:r>
          </w:p>
          <w:p w:rsidR="001A1FAD" w:rsidRDefault="00C307DA">
            <w:pPr>
              <w:spacing w:after="0" w:line="242" w:lineRule="auto"/>
              <w:ind w:left="2" w:firstLine="0"/>
            </w:pPr>
            <w:r>
              <w:rPr>
                <w:sz w:val="20"/>
              </w:rPr>
              <w:t xml:space="preserve">Nøkkelord: Terrorangrep, trussel, lysmarkering, appeller, banner, motstand </w:t>
            </w:r>
          </w:p>
          <w:p w:rsidR="001A1FAD" w:rsidRDefault="00C307DA">
            <w:pPr>
              <w:spacing w:after="0" w:line="259" w:lineRule="auto"/>
              <w:ind w:left="2" w:firstLine="0"/>
            </w:pPr>
            <w:r>
              <w:rPr>
                <w:b/>
                <w:sz w:val="20"/>
              </w:rPr>
              <w:t xml:space="preserve"> </w:t>
            </w:r>
          </w:p>
        </w:tc>
        <w:tc>
          <w:tcPr>
            <w:tcW w:w="5531" w:type="dxa"/>
            <w:tcBorders>
              <w:top w:val="single" w:sz="17" w:space="0" w:color="FF0000"/>
              <w:left w:val="single" w:sz="17" w:space="0" w:color="FF0000"/>
              <w:bottom w:val="single" w:sz="17" w:space="0" w:color="FF0000"/>
              <w:right w:val="single" w:sz="17" w:space="0" w:color="FF0000"/>
            </w:tcBorders>
          </w:tcPr>
          <w:p w:rsidR="001A1FAD" w:rsidRDefault="00C307DA">
            <w:pPr>
              <w:spacing w:after="0" w:line="259" w:lineRule="auto"/>
              <w:ind w:left="0" w:firstLine="0"/>
            </w:pPr>
            <w:r>
              <w:rPr>
                <w:b/>
                <w:sz w:val="20"/>
              </w:rPr>
              <w:t xml:space="preserve"> </w:t>
            </w:r>
          </w:p>
        </w:tc>
      </w:tr>
    </w:tbl>
    <w:p w:rsidR="001A1FAD" w:rsidRDefault="00C307DA">
      <w:pPr>
        <w:spacing w:after="0" w:line="259" w:lineRule="auto"/>
        <w:ind w:left="0" w:firstLine="0"/>
        <w:jc w:val="both"/>
      </w:pPr>
      <w:r>
        <w:t xml:space="preserve">  </w:t>
      </w:r>
      <w:r>
        <w:tab/>
        <w:t xml:space="preserve"> </w:t>
      </w:r>
    </w:p>
    <w:p w:rsidR="001A1FAD" w:rsidRDefault="001A1FAD">
      <w:pPr>
        <w:spacing w:after="0" w:line="259" w:lineRule="auto"/>
        <w:ind w:left="-1416" w:right="10343" w:firstLine="0"/>
      </w:pPr>
    </w:p>
    <w:tbl>
      <w:tblPr>
        <w:tblStyle w:val="TableGrid"/>
        <w:tblW w:w="11062" w:type="dxa"/>
        <w:tblInd w:w="-994" w:type="dxa"/>
        <w:tblCellMar>
          <w:top w:w="65" w:type="dxa"/>
          <w:left w:w="108" w:type="dxa"/>
          <w:bottom w:w="0" w:type="dxa"/>
          <w:right w:w="82" w:type="dxa"/>
        </w:tblCellMar>
        <w:tblLook w:val="04A0" w:firstRow="1" w:lastRow="0" w:firstColumn="1" w:lastColumn="0" w:noHBand="0" w:noVBand="1"/>
      </w:tblPr>
      <w:tblGrid>
        <w:gridCol w:w="5529"/>
        <w:gridCol w:w="5506"/>
        <w:gridCol w:w="27"/>
      </w:tblGrid>
      <w:tr w:rsidR="001A1FAD">
        <w:trPr>
          <w:trHeight w:val="6939"/>
        </w:trPr>
        <w:tc>
          <w:tcPr>
            <w:tcW w:w="5531" w:type="dxa"/>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2" w:firstLine="0"/>
            </w:pPr>
            <w:r>
              <w:rPr>
                <w:b/>
              </w:rPr>
              <w:t xml:space="preserve">Samer: Fornorskning  </w:t>
            </w:r>
          </w:p>
          <w:p w:rsidR="001A1FAD" w:rsidRDefault="00C307DA">
            <w:pPr>
              <w:spacing w:after="0" w:line="259" w:lineRule="auto"/>
              <w:ind w:left="2" w:firstLine="0"/>
            </w:pPr>
            <w:r>
              <w:t xml:space="preserve"> </w:t>
            </w:r>
          </w:p>
          <w:p w:rsidR="001A1FAD" w:rsidRDefault="00C307DA">
            <w:pPr>
              <w:spacing w:after="0" w:line="239" w:lineRule="auto"/>
              <w:ind w:left="2" w:firstLine="0"/>
            </w:pPr>
            <w:r>
              <w:t xml:space="preserve">Samene er Norges urfolk. Samene ble utsatt for norske myndigheters </w:t>
            </w:r>
            <w:proofErr w:type="spellStart"/>
            <w:r>
              <w:t>fornorskningspolitikk</w:t>
            </w:r>
            <w:proofErr w:type="spellEnd"/>
            <w:r>
              <w:t xml:space="preserve"> fra 1850 og nesten 100 år fremover i tid. Det betyr at de som bestemte i landet, ville tvinge samene til å gi opp sin kultur og bli som andre nordmenn. Samiske språk b</w:t>
            </w:r>
            <w:r>
              <w:t xml:space="preserve">le forbudt i skole og kirke, og flere andre lover og regler gjorde livet vanskelig for samene. De gjorde også at de ble utsatt for fordommer, nedsettende holdninger og diskriminering. </w:t>
            </w:r>
          </w:p>
          <w:p w:rsidR="001A1FAD" w:rsidRDefault="00C307DA">
            <w:pPr>
              <w:spacing w:after="0" w:line="259" w:lineRule="auto"/>
              <w:ind w:left="2" w:firstLine="0"/>
            </w:pPr>
            <w:r>
              <w:t xml:space="preserve"> </w:t>
            </w:r>
          </w:p>
          <w:p w:rsidR="001A1FAD" w:rsidRDefault="00C307DA">
            <w:pPr>
              <w:spacing w:after="0" w:line="239" w:lineRule="auto"/>
              <w:ind w:left="2" w:firstLine="0"/>
            </w:pPr>
            <w:r>
              <w:t>Mange samer protesterte kraftig mot fornorskingen og kjempet for sine</w:t>
            </w:r>
            <w:r>
              <w:t xml:space="preserve"> rettigheter. Andre sluttet å bruke språket sitt og prøvde å leve og være mest mulig lik andre nordmenn. Noen skjulte at de var samiske og i noen familier ble det samiske lenge en hemmelighet.  </w:t>
            </w:r>
            <w:r>
              <w:rPr>
                <w:b/>
              </w:rPr>
              <w:t xml:space="preserve"> </w:t>
            </w:r>
          </w:p>
          <w:p w:rsidR="001A1FAD" w:rsidRDefault="00C307DA">
            <w:pPr>
              <w:spacing w:after="0" w:line="239" w:lineRule="auto"/>
              <w:ind w:left="2" w:firstLine="0"/>
            </w:pPr>
            <w:r>
              <w:t xml:space="preserve">Det var stor støtte til fornorskingen blant de som ikke var samer. I nyere tid har både kongen og statsministere sagt unnskyld til samene på vegne av Norge. </w:t>
            </w:r>
          </w:p>
          <w:p w:rsidR="001A1FAD" w:rsidRDefault="00C307DA">
            <w:pPr>
              <w:spacing w:after="0" w:line="259" w:lineRule="auto"/>
              <w:ind w:left="2" w:firstLine="0"/>
            </w:pPr>
            <w:r>
              <w:t xml:space="preserve"> </w:t>
            </w:r>
          </w:p>
          <w:p w:rsidR="001A1FAD" w:rsidRDefault="00C307DA">
            <w:pPr>
              <w:spacing w:after="0" w:line="242" w:lineRule="auto"/>
              <w:ind w:left="2" w:firstLine="0"/>
            </w:pPr>
            <w:r>
              <w:rPr>
                <w:sz w:val="20"/>
              </w:rPr>
              <w:t xml:space="preserve">Nøkkelord: myndigheter, fornorsking, fordommer, nedsettende holdninger, diskriminering, </w:t>
            </w:r>
          </w:p>
          <w:p w:rsidR="001A1FAD" w:rsidRDefault="00C307DA">
            <w:pPr>
              <w:spacing w:after="0" w:line="259" w:lineRule="auto"/>
              <w:ind w:left="2" w:firstLine="0"/>
            </w:pPr>
            <w:r>
              <w:rPr>
                <w:sz w:val="20"/>
              </w:rPr>
              <w:t xml:space="preserve"> </w:t>
            </w:r>
          </w:p>
          <w:p w:rsidR="001A1FAD" w:rsidRDefault="00C307DA">
            <w:pPr>
              <w:spacing w:after="0" w:line="259" w:lineRule="auto"/>
              <w:ind w:left="2" w:firstLine="0"/>
            </w:pPr>
            <w:r>
              <w:rPr>
                <w:sz w:val="20"/>
              </w:rPr>
              <w:t xml:space="preserve"> </w:t>
            </w:r>
          </w:p>
          <w:p w:rsidR="001A1FAD" w:rsidRDefault="00C307DA">
            <w:pPr>
              <w:spacing w:after="0" w:line="259" w:lineRule="auto"/>
              <w:ind w:left="2" w:firstLine="0"/>
            </w:pPr>
            <w:r>
              <w:rPr>
                <w:sz w:val="20"/>
              </w:rPr>
              <w:t xml:space="preserve"> </w:t>
            </w:r>
            <w:r>
              <w:rPr>
                <w:sz w:val="20"/>
              </w:rPr>
              <w:tab/>
              <w:t xml:space="preserve"> </w:t>
            </w:r>
          </w:p>
        </w:tc>
        <w:tc>
          <w:tcPr>
            <w:tcW w:w="5531" w:type="dxa"/>
            <w:gridSpan w:val="2"/>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0" w:firstLine="0"/>
            </w:pPr>
            <w:r>
              <w:rPr>
                <w:b/>
              </w:rPr>
              <w:t xml:space="preserve">Kvener: Fornorsking </w:t>
            </w:r>
          </w:p>
          <w:p w:rsidR="001A1FAD" w:rsidRDefault="00C307DA">
            <w:pPr>
              <w:spacing w:after="0" w:line="259" w:lineRule="auto"/>
              <w:ind w:left="0" w:firstLine="0"/>
            </w:pPr>
            <w:r>
              <w:rPr>
                <w:b/>
              </w:rPr>
              <w:t xml:space="preserve"> </w:t>
            </w:r>
          </w:p>
          <w:p w:rsidR="001A1FAD" w:rsidRDefault="00C307DA">
            <w:pPr>
              <w:spacing w:after="0" w:line="239" w:lineRule="auto"/>
              <w:ind w:left="0" w:firstLine="0"/>
            </w:pPr>
            <w:r>
              <w:t xml:space="preserve">Kvener, eller norskfinner, er etterkommere etter folk som kom til Nord-Norge fra Finland og Sverige. Mange kom på </w:t>
            </w:r>
          </w:p>
          <w:p w:rsidR="001A1FAD" w:rsidRDefault="00C307DA">
            <w:pPr>
              <w:spacing w:after="1" w:line="239" w:lineRule="auto"/>
              <w:ind w:left="0" w:firstLine="0"/>
            </w:pPr>
            <w:r>
              <w:t>1700-tallet. Kvenene levde side om side med lokalbefolkningen, men fra midten av 1800-tallet ble de utsatt for norske</w:t>
            </w:r>
            <w:r>
              <w:t xml:space="preserve"> myndigheters </w:t>
            </w:r>
            <w:proofErr w:type="spellStart"/>
            <w:r>
              <w:t>fornorskningspolitikk</w:t>
            </w:r>
            <w:proofErr w:type="spellEnd"/>
            <w:r>
              <w:t>.</w:t>
            </w:r>
            <w:r>
              <w:rPr>
                <w:b/>
              </w:rPr>
              <w:t xml:space="preserve"> </w:t>
            </w:r>
            <w:r>
              <w:t xml:space="preserve">Det betyr at de som bestemte i landet, ville tvinge kvenene til å gi opp sin egen kultur og bli som andre nordmenn.  </w:t>
            </w:r>
          </w:p>
          <w:p w:rsidR="001A1FAD" w:rsidRDefault="00C307DA">
            <w:pPr>
              <w:spacing w:after="0" w:line="259" w:lineRule="auto"/>
              <w:ind w:left="0" w:firstLine="0"/>
            </w:pPr>
            <w:r>
              <w:t xml:space="preserve"> </w:t>
            </w:r>
          </w:p>
          <w:p w:rsidR="001A1FAD" w:rsidRDefault="00C307DA">
            <w:pPr>
              <w:spacing w:after="0" w:line="239" w:lineRule="auto"/>
              <w:ind w:left="0" w:firstLine="0"/>
            </w:pPr>
            <w:r>
              <w:t>Språket deres ble forbudt i skole og kirke, og flere andre lover og regler gjorde livet vanskelig f</w:t>
            </w:r>
            <w:r>
              <w:t>or kvenene i Norge. De ble utsatt for diskriminering, fordommer og nedsettende holdninger. Mange kvener sluttet derfor å bruke språket sitt og kledde seg og levde annerledes for å prøve å være mest mulig like andre nordmenn. For å slippe fordommer og diskr</w:t>
            </w:r>
            <w:r>
              <w:t>iminering var det noen kvener som skjulte at de var kvenske.</w:t>
            </w:r>
            <w:r>
              <w:rPr>
                <w:b/>
              </w:rPr>
              <w:t xml:space="preserve">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Fornorskingen varte i ca. 100 år, og veldig mange støttet denne politikken. I nyere tid har både kong Harald og hans far, kong Olav, bedt om unnskyldning på vegne av Norge for det kvener ble utsatt for.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Nøkkelord: myndigheter, fornorsking, fordommer, di</w:t>
            </w:r>
            <w:r>
              <w:rPr>
                <w:sz w:val="20"/>
              </w:rPr>
              <w:t xml:space="preserve">skriminering </w:t>
            </w:r>
          </w:p>
        </w:tc>
      </w:tr>
      <w:tr w:rsidR="001A1FAD">
        <w:trPr>
          <w:trHeight w:val="6939"/>
        </w:trPr>
        <w:tc>
          <w:tcPr>
            <w:tcW w:w="5531" w:type="dxa"/>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2" w:firstLine="0"/>
            </w:pPr>
            <w:r>
              <w:rPr>
                <w:b/>
              </w:rPr>
              <w:t xml:space="preserve">Samer: Forskning på hodeskaller  </w:t>
            </w:r>
          </w:p>
          <w:p w:rsidR="001A1FAD" w:rsidRDefault="00C307DA">
            <w:pPr>
              <w:spacing w:after="0" w:line="259" w:lineRule="auto"/>
              <w:ind w:left="2" w:firstLine="0"/>
            </w:pPr>
            <w:r>
              <w:rPr>
                <w:b/>
              </w:rPr>
              <w:t xml:space="preserve"> </w:t>
            </w:r>
          </w:p>
          <w:p w:rsidR="001A1FAD" w:rsidRDefault="00C307DA">
            <w:pPr>
              <w:spacing w:after="0" w:line="239" w:lineRule="auto"/>
              <w:ind w:left="2" w:firstLine="0"/>
            </w:pPr>
            <w:r>
              <w:t xml:space="preserve">I over hundre år, fra 1820-1958, mente en del forskere at man kunne bevise forskjeller mellom samer og nordmenn. De mente å kunne vise at samene var </w:t>
            </w:r>
            <w:proofErr w:type="spellStart"/>
            <w:r>
              <w:t>var</w:t>
            </w:r>
            <w:proofErr w:type="spellEnd"/>
            <w:r>
              <w:t xml:space="preserve"> mindre intelligente. Dette bidro til at samene ble s</w:t>
            </w:r>
            <w:r>
              <w:t xml:space="preserve">ett på som underlegne av andre nordmenn. </w:t>
            </w:r>
          </w:p>
          <w:p w:rsidR="001A1FAD" w:rsidRDefault="00C307DA">
            <w:pPr>
              <w:spacing w:after="0" w:line="259" w:lineRule="auto"/>
              <w:ind w:left="2" w:firstLine="0"/>
            </w:pPr>
            <w:r>
              <w:t xml:space="preserve"> </w:t>
            </w:r>
          </w:p>
          <w:p w:rsidR="001A1FAD" w:rsidRDefault="00C307DA">
            <w:pPr>
              <w:spacing w:after="1" w:line="238" w:lineRule="auto"/>
              <w:ind w:left="2" w:firstLine="0"/>
            </w:pPr>
            <w:r>
              <w:t xml:space="preserve">En av metodene forskerne brukte, var å måle form og omkrets på skallene deres. De målte på levende folk og de stjal hodeskaller fra samiske graver for å forske. </w:t>
            </w:r>
          </w:p>
          <w:p w:rsidR="001A1FAD" w:rsidRDefault="00C307DA">
            <w:pPr>
              <w:spacing w:after="1" w:line="239" w:lineRule="auto"/>
              <w:ind w:left="2" w:firstLine="0"/>
            </w:pPr>
            <w:r>
              <w:t xml:space="preserve">Staten støttet forskningen selv om de </w:t>
            </w:r>
            <w:r>
              <w:t xml:space="preserve">visste at forskerne stjal fra graver. På universitetet i Oslo ble hodeskallene sortert og oppbevart. </w:t>
            </w:r>
          </w:p>
          <w:p w:rsidR="001A1FAD" w:rsidRDefault="00C307DA">
            <w:pPr>
              <w:spacing w:after="0" w:line="259" w:lineRule="auto"/>
              <w:ind w:left="2" w:firstLine="0"/>
            </w:pPr>
            <w:r>
              <w:t xml:space="preserve"> </w:t>
            </w:r>
          </w:p>
          <w:p w:rsidR="001A1FAD" w:rsidRDefault="00C307DA">
            <w:pPr>
              <w:spacing w:after="0" w:line="239" w:lineRule="auto"/>
              <w:ind w:left="2" w:firstLine="0"/>
            </w:pPr>
            <w:r>
              <w:t>I dag vet vi at man ikke kan skille mellom folk på denne måten: Måling av hodeskaller kan ikke si noe om høy eller lav intelligens. Samene har fått rett</w:t>
            </w:r>
            <w:r>
              <w:t xml:space="preserve">en til å bestemme over samlingen med hodeskaller. Noen er levert tilbake og begravet på ny, men tusen samiske hodeskaller ligger fortsatt på universitetet i Oslo.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 xml:space="preserve">Nøkkelord: forskning, laverestående, intelligent, underlegne </w:t>
            </w:r>
          </w:p>
        </w:tc>
        <w:tc>
          <w:tcPr>
            <w:tcW w:w="5531" w:type="dxa"/>
            <w:gridSpan w:val="2"/>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0" w:firstLine="0"/>
            </w:pPr>
            <w:r>
              <w:rPr>
                <w:b/>
              </w:rPr>
              <w:t>Tatere/romanifolk: Tvangsst</w:t>
            </w:r>
            <w:r>
              <w:rPr>
                <w:b/>
              </w:rPr>
              <w:t xml:space="preserve">erilisering </w:t>
            </w:r>
          </w:p>
          <w:p w:rsidR="001A1FAD" w:rsidRDefault="00C307DA">
            <w:pPr>
              <w:spacing w:after="0" w:line="259" w:lineRule="auto"/>
              <w:ind w:left="0" w:firstLine="0"/>
            </w:pPr>
            <w:r>
              <w:t xml:space="preserve"> </w:t>
            </w:r>
          </w:p>
          <w:p w:rsidR="001A1FAD" w:rsidRDefault="00C307DA">
            <w:pPr>
              <w:spacing w:after="0" w:line="239" w:lineRule="auto"/>
              <w:ind w:left="0" w:right="11" w:firstLine="0"/>
            </w:pPr>
            <w:r>
              <w:t xml:space="preserve">Tatere, eller romanifolk, er etterkommere etter folk som kom til Norge på 1500-tallet. De var omreisende handels- og håndverksfolk, og lagde og solgte varer til fastboende. I dag er de en nasjonal minoritet i Norge, og derfor har de krav på </w:t>
            </w:r>
            <w:r>
              <w:t xml:space="preserve">beskyttelse, likestilling og rett til å holde på sin kultur, språk og levesett. Slik har det ikke alltid vært. De har gjennom flere århundrer vært utsatt for forfølgelse, hets og diskriminering, både fra staten og fra vanlige folk.  </w:t>
            </w:r>
          </w:p>
          <w:p w:rsidR="001A1FAD" w:rsidRDefault="00C307DA">
            <w:pPr>
              <w:spacing w:after="0" w:line="259" w:lineRule="auto"/>
              <w:ind w:left="0" w:firstLine="0"/>
            </w:pPr>
            <w:r>
              <w:t xml:space="preserve"> </w:t>
            </w:r>
          </w:p>
          <w:p w:rsidR="001A1FAD" w:rsidRDefault="00C307DA">
            <w:pPr>
              <w:spacing w:after="0" w:line="239" w:lineRule="auto"/>
              <w:ind w:left="0" w:right="5" w:firstLine="0"/>
            </w:pPr>
            <w:r>
              <w:t xml:space="preserve">I 1934 fikk Norge en lov som sa at tatere/romanifolk og andre kunne </w:t>
            </w:r>
            <w:proofErr w:type="spellStart"/>
            <w:r>
              <w:t>tvangsteriliseres</w:t>
            </w:r>
            <w:proofErr w:type="spellEnd"/>
            <w:r>
              <w:t>. Det betyr at de ikke skulle ha mulighet til å få barn. Mange tatere/romanifolk ble sterilisert i årene som fulgte. Under 2. verdenskrig diskuterte norske nazister om tat</w:t>
            </w:r>
            <w:r>
              <w:t xml:space="preserve">ere/romanifolk kunne sendes ut av landet, men det ble ikke noe av. </w:t>
            </w:r>
          </w:p>
          <w:p w:rsidR="001A1FAD" w:rsidRDefault="00C307DA">
            <w:pPr>
              <w:spacing w:after="0" w:line="259" w:lineRule="auto"/>
              <w:ind w:left="0" w:firstLine="0"/>
            </w:pPr>
            <w:r>
              <w:rPr>
                <w:sz w:val="20"/>
              </w:rPr>
              <w:t xml:space="preserve"> </w:t>
            </w:r>
          </w:p>
          <w:p w:rsidR="001A1FAD" w:rsidRDefault="00C307DA">
            <w:pPr>
              <w:spacing w:after="0" w:line="239" w:lineRule="auto"/>
              <w:ind w:left="0" w:firstLine="0"/>
            </w:pPr>
            <w:r>
              <w:t xml:space="preserve">Norsk myndigheter har bedt om unnskyldning for behandlingen tatere/romanifolk har fått. </w:t>
            </w:r>
          </w:p>
          <w:p w:rsidR="001A1FAD" w:rsidRDefault="00C307DA">
            <w:pPr>
              <w:spacing w:after="0" w:line="259" w:lineRule="auto"/>
              <w:ind w:left="0" w:firstLine="0"/>
            </w:pPr>
            <w:r>
              <w:t xml:space="preserve"> </w:t>
            </w:r>
          </w:p>
          <w:p w:rsidR="001A1FAD" w:rsidRDefault="00C307DA">
            <w:pPr>
              <w:spacing w:after="0" w:line="232" w:lineRule="auto"/>
              <w:ind w:left="0" w:firstLine="0"/>
            </w:pPr>
            <w:r>
              <w:rPr>
                <w:sz w:val="20"/>
              </w:rPr>
              <w:t xml:space="preserve">Nøkkelord: etterkommere, omreisende, fastboende, nasjonal minoritet, likestilling, </w:t>
            </w:r>
            <w:r>
              <w:rPr>
                <w:sz w:val="20"/>
              </w:rPr>
              <w:t xml:space="preserve">nazister, </w:t>
            </w:r>
            <w:proofErr w:type="spellStart"/>
            <w:r>
              <w:rPr>
                <w:sz w:val="20"/>
              </w:rPr>
              <w:t>tvangssteriliseres</w:t>
            </w:r>
            <w:proofErr w:type="spellEnd"/>
            <w:r>
              <w:rPr>
                <w:sz w:val="20"/>
              </w:rPr>
              <w:t>, myndigheter</w:t>
            </w:r>
            <w:r>
              <w:t xml:space="preserve"> </w:t>
            </w:r>
          </w:p>
          <w:p w:rsidR="001A1FAD" w:rsidRDefault="00C307DA">
            <w:pPr>
              <w:spacing w:after="0" w:line="259" w:lineRule="auto"/>
              <w:ind w:left="0" w:firstLine="0"/>
            </w:pPr>
            <w:r>
              <w:rPr>
                <w:sz w:val="20"/>
              </w:rPr>
              <w:t xml:space="preserve"> </w:t>
            </w:r>
          </w:p>
        </w:tc>
      </w:tr>
      <w:tr w:rsidR="001A1FAD">
        <w:tblPrEx>
          <w:tblCellMar>
            <w:top w:w="68" w:type="dxa"/>
            <w:right w:w="10" w:type="dxa"/>
          </w:tblCellMar>
        </w:tblPrEx>
        <w:trPr>
          <w:gridAfter w:val="1"/>
          <w:wAfter w:w="27" w:type="dxa"/>
          <w:trHeight w:val="6939"/>
        </w:trPr>
        <w:tc>
          <w:tcPr>
            <w:tcW w:w="5528" w:type="dxa"/>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0" w:firstLine="0"/>
            </w:pPr>
            <w:proofErr w:type="spellStart"/>
            <w:r>
              <w:rPr>
                <w:b/>
              </w:rPr>
              <w:t>Tatare</w:t>
            </w:r>
            <w:proofErr w:type="spellEnd"/>
            <w:r>
              <w:rPr>
                <w:b/>
              </w:rPr>
              <w:t xml:space="preserve">/romanifolk: Diskriminerende lover </w:t>
            </w:r>
          </w:p>
          <w:p w:rsidR="001A1FAD" w:rsidRDefault="00C307DA">
            <w:pPr>
              <w:spacing w:after="0" w:line="259" w:lineRule="auto"/>
              <w:ind w:left="0" w:firstLine="0"/>
            </w:pPr>
            <w:r>
              <w:t xml:space="preserve"> </w:t>
            </w:r>
          </w:p>
          <w:p w:rsidR="001A1FAD" w:rsidRDefault="00C307DA">
            <w:pPr>
              <w:spacing w:after="0" w:line="239" w:lineRule="auto"/>
              <w:ind w:left="0" w:firstLine="0"/>
            </w:pPr>
            <w:r>
              <w:t>Tatere, eller romanifolket, er et folk som kom til Norge på 1500-tallet. De var omreisende handels- og håndverksfolk, og lagde og solgte varer som de fastboende treng</w:t>
            </w:r>
            <w:r>
              <w:t xml:space="preserve">te. De har </w:t>
            </w:r>
          </w:p>
          <w:p w:rsidR="001A1FAD" w:rsidRDefault="00C307DA">
            <w:pPr>
              <w:spacing w:after="0" w:line="239" w:lineRule="auto"/>
              <w:ind w:left="0" w:firstLine="0"/>
            </w:pPr>
            <w:r>
              <w:t xml:space="preserve">i flere århundrer vært utsatt for forfølgelse, hets og diskriminering, både fra staten og vanlige folk. </w:t>
            </w:r>
          </w:p>
          <w:p w:rsidR="001A1FAD" w:rsidRDefault="00C307DA">
            <w:pPr>
              <w:spacing w:after="0" w:line="259" w:lineRule="auto"/>
              <w:ind w:left="0" w:firstLine="0"/>
            </w:pPr>
            <w:r>
              <w:t xml:space="preserve"> </w:t>
            </w:r>
          </w:p>
          <w:p w:rsidR="001A1FAD" w:rsidRDefault="00C307DA">
            <w:pPr>
              <w:spacing w:after="1" w:line="239" w:lineRule="auto"/>
              <w:ind w:left="0" w:right="41" w:firstLine="0"/>
            </w:pPr>
            <w:r>
              <w:t>Fra 1500-</w:t>
            </w:r>
            <w:r>
              <w:t>tallet kom det lover om at tatere ikke fikk være i landet. De neste århundrene kom det mange lover og regler som gjorde livet vanskelig for tatere. På slutten av 1800-tallet kom en lov som skulle tvinge tatere til å endre levemåte og bli mer som andre nord</w:t>
            </w:r>
            <w:r>
              <w:t xml:space="preserve">menn. Mange barn ble </w:t>
            </w:r>
          </w:p>
          <w:p w:rsidR="001A1FAD" w:rsidRDefault="00C307DA">
            <w:pPr>
              <w:spacing w:after="0" w:line="240" w:lineRule="auto"/>
              <w:ind w:left="0" w:right="54" w:firstLine="0"/>
            </w:pPr>
            <w:r>
              <w:t xml:space="preserve">tatt fra foreldrene sine og plassert i barnehjem, i fosterhjem eller på spesialskoler.  Tvangsflytting av taternes barn skjedde helt frem til 1980-tallet.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To regjeringer har bedt taterne om unnskyldning på vegne av Norge, men det </w:t>
            </w:r>
            <w:r>
              <w:t xml:space="preserve">skjedde først etter flere hundre år med diskriminering og dårlig behandling. </w:t>
            </w:r>
          </w:p>
          <w:p w:rsidR="001A1FAD" w:rsidRDefault="00C307DA">
            <w:pPr>
              <w:spacing w:after="0" w:line="259" w:lineRule="auto"/>
              <w:ind w:left="0" w:firstLine="0"/>
            </w:pPr>
            <w:r>
              <w:t xml:space="preserve"> </w:t>
            </w:r>
          </w:p>
          <w:p w:rsidR="001A1FAD" w:rsidRDefault="00C307DA">
            <w:pPr>
              <w:spacing w:after="0" w:line="259" w:lineRule="auto"/>
              <w:ind w:left="0" w:firstLine="0"/>
            </w:pPr>
            <w:r>
              <w:t xml:space="preserve">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 xml:space="preserve">Nøkkelord: omreisende, fastboende, forfølgelse, hets, diskriminering, staten </w:t>
            </w:r>
          </w:p>
        </w:tc>
        <w:tc>
          <w:tcPr>
            <w:tcW w:w="5507" w:type="dxa"/>
            <w:tcBorders>
              <w:top w:val="single" w:sz="17" w:space="0" w:color="00B0F0"/>
              <w:left w:val="single" w:sz="17" w:space="0" w:color="00B0F0"/>
              <w:bottom w:val="single" w:sz="17" w:space="0" w:color="00B0F0"/>
              <w:right w:val="single" w:sz="17" w:space="0" w:color="00B0F0"/>
            </w:tcBorders>
          </w:tcPr>
          <w:p w:rsidR="001A1FAD" w:rsidRDefault="00C307DA">
            <w:pPr>
              <w:spacing w:after="0" w:line="259" w:lineRule="auto"/>
              <w:ind w:left="0" w:firstLine="0"/>
            </w:pPr>
            <w:r>
              <w:rPr>
                <w:b/>
              </w:rPr>
              <w:t xml:space="preserve">Norske jøder under andre verdenskrig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Kathe </w:t>
            </w:r>
            <w:proofErr w:type="spellStart"/>
            <w:r>
              <w:t>Lasnik</w:t>
            </w:r>
            <w:proofErr w:type="spellEnd"/>
            <w:r>
              <w:t xml:space="preserve"> var en jødisk jente som ble født i Oslo.</w:t>
            </w:r>
            <w:r>
              <w:t xml:space="preserve"> Da Norge ble okkupert av Tyskland i 1940 var Kathe 13 år gammel og gikk på Fagerborg skole. Tyskland var på denne tiden styrt av det tyske Nazipartiet. Et norsk nazistisk parti styrte i Norge under okkupasjonen.  </w:t>
            </w:r>
          </w:p>
          <w:p w:rsidR="001A1FAD" w:rsidRDefault="00C307DA">
            <w:pPr>
              <w:spacing w:after="0" w:line="259" w:lineRule="auto"/>
              <w:ind w:left="0" w:firstLine="0"/>
            </w:pPr>
            <w:r>
              <w:t xml:space="preserve"> </w:t>
            </w:r>
          </w:p>
          <w:p w:rsidR="001A1FAD" w:rsidRDefault="00C307DA">
            <w:pPr>
              <w:spacing w:after="1" w:line="239" w:lineRule="auto"/>
              <w:ind w:left="0" w:firstLine="0"/>
            </w:pPr>
            <w:r>
              <w:t xml:space="preserve">Nazistene mente at man kan dele mennesker i grupper, og at noen grupper er mer verdt enn andre. Selv om de aller fleste jødene i Europa levde fredelig i sine land, påsto nazistene at de var en trussel. De så på andre verdenskrig som en krig mot jøder. </w:t>
            </w:r>
          </w:p>
          <w:p w:rsidR="001A1FAD" w:rsidRDefault="00C307DA">
            <w:pPr>
              <w:spacing w:after="0" w:line="259" w:lineRule="auto"/>
              <w:ind w:left="0" w:firstLine="0"/>
            </w:pPr>
            <w:r>
              <w:t xml:space="preserve"> </w:t>
            </w:r>
          </w:p>
          <w:p w:rsidR="001A1FAD" w:rsidRDefault="00C307DA">
            <w:pPr>
              <w:spacing w:after="0" w:line="239" w:lineRule="auto"/>
              <w:ind w:left="0" w:right="29" w:firstLine="0"/>
            </w:pPr>
            <w:r>
              <w:t>U</w:t>
            </w:r>
            <w:r>
              <w:t>nder andre verdenskrig drepte nazistene ca. seks millioner jøder.» Nazistene mente at Europa ville være et bedre sted uten jøder. Den 26.november ble 529 norske jøder tvangsutsendt fra Norge. Kathe var blant disse. Utsendelsen skjedde med hjelp av norsk po</w:t>
            </w:r>
            <w:r>
              <w:t xml:space="preserve">liti. De norske jødene ble fraktet til Auschwitz der de fleste, inkludert Kathe, ble drept i gasskamre samme dag som de kom fram.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Nøkkelord: Jøde, okkupert, nazisme, trussel, tvangsutsendt, Auschwitz, gasskamre</w:t>
            </w:r>
            <w:r>
              <w:rPr>
                <w:b/>
                <w:sz w:val="20"/>
              </w:rPr>
              <w:t xml:space="preserve"> </w:t>
            </w:r>
          </w:p>
        </w:tc>
      </w:tr>
    </w:tbl>
    <w:p w:rsidR="001A1FAD" w:rsidRDefault="00C307DA">
      <w:pPr>
        <w:spacing w:after="0" w:line="259" w:lineRule="auto"/>
        <w:ind w:left="0" w:firstLine="0"/>
        <w:jc w:val="both"/>
      </w:pPr>
      <w:r>
        <w:t xml:space="preserve"> </w:t>
      </w:r>
      <w:r>
        <w:tab/>
        <w:t xml:space="preserve"> </w:t>
      </w:r>
    </w:p>
    <w:p w:rsidR="001A1FAD" w:rsidRDefault="001A1FAD">
      <w:pPr>
        <w:spacing w:after="0" w:line="259" w:lineRule="auto"/>
        <w:ind w:left="-1416" w:right="10343" w:firstLine="0"/>
      </w:pPr>
    </w:p>
    <w:tbl>
      <w:tblPr>
        <w:tblStyle w:val="TableGrid"/>
        <w:tblW w:w="11062" w:type="dxa"/>
        <w:tblInd w:w="-994" w:type="dxa"/>
        <w:tblCellMar>
          <w:top w:w="67" w:type="dxa"/>
          <w:left w:w="108" w:type="dxa"/>
          <w:bottom w:w="0" w:type="dxa"/>
          <w:right w:w="65" w:type="dxa"/>
        </w:tblCellMar>
        <w:tblLook w:val="04A0" w:firstRow="1" w:lastRow="0" w:firstColumn="1" w:lastColumn="0" w:noHBand="0" w:noVBand="1"/>
      </w:tblPr>
      <w:tblGrid>
        <w:gridCol w:w="5531"/>
        <w:gridCol w:w="5531"/>
      </w:tblGrid>
      <w:tr w:rsidR="001A1FAD">
        <w:trPr>
          <w:trHeight w:val="6980"/>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r>
              <w:rPr>
                <w:b/>
              </w:rPr>
              <w:t xml:space="preserve">Jobbsøkeren </w:t>
            </w:r>
          </w:p>
          <w:p w:rsidR="001A1FAD" w:rsidRDefault="00C307DA">
            <w:pPr>
              <w:spacing w:after="0" w:line="259" w:lineRule="auto"/>
              <w:ind w:left="2" w:firstLine="0"/>
            </w:pPr>
            <w:r>
              <w:rPr>
                <w:b/>
              </w:rPr>
              <w:t xml:space="preserve"> </w:t>
            </w:r>
          </w:p>
          <w:p w:rsidR="001A1FAD" w:rsidRDefault="00C307DA">
            <w:pPr>
              <w:spacing w:after="0" w:line="239" w:lineRule="auto"/>
              <w:ind w:left="2" w:firstLine="0"/>
            </w:pPr>
            <w:r>
              <w:t xml:space="preserve">I 2018 fortalte TV2 om Adriana </w:t>
            </w:r>
            <w:proofErr w:type="spellStart"/>
            <w:r>
              <w:t>Ruiz</w:t>
            </w:r>
            <w:proofErr w:type="spellEnd"/>
            <w:r>
              <w:t xml:space="preserve">, en kvinne som kom til Norge fra Venezuela da hun var tjue år.  </w:t>
            </w:r>
          </w:p>
          <w:p w:rsidR="001A1FAD" w:rsidRDefault="00C307DA">
            <w:pPr>
              <w:spacing w:after="0" w:line="259" w:lineRule="auto"/>
              <w:ind w:left="2" w:firstLine="0"/>
            </w:pPr>
            <w:r>
              <w:t xml:space="preserve"> </w:t>
            </w:r>
          </w:p>
          <w:p w:rsidR="001A1FAD" w:rsidRDefault="00C307DA">
            <w:pPr>
              <w:spacing w:after="2" w:line="237" w:lineRule="auto"/>
              <w:ind w:left="2" w:firstLine="0"/>
            </w:pPr>
            <w:r>
              <w:t xml:space="preserve">Adriana fortalte at hun hadde sendt hundrevis av jobbsøknader, men at hun aldri fikk svar.  </w:t>
            </w:r>
          </w:p>
          <w:p w:rsidR="001A1FAD" w:rsidRDefault="00C307DA">
            <w:pPr>
              <w:spacing w:after="0" w:line="259" w:lineRule="auto"/>
              <w:ind w:left="2" w:firstLine="0"/>
            </w:pPr>
            <w:r>
              <w:t xml:space="preserve"> </w:t>
            </w:r>
          </w:p>
          <w:p w:rsidR="001A1FAD" w:rsidRDefault="00C307DA">
            <w:pPr>
              <w:spacing w:after="0" w:line="239" w:lineRule="auto"/>
              <w:ind w:left="2" w:firstLine="0"/>
            </w:pPr>
            <w:r>
              <w:t>Til slutt bestemte hun seg for å prøve noe nytt: Hun sendt</w:t>
            </w:r>
            <w:r>
              <w:t xml:space="preserve">e to helt like søknader til samme butikk. Den eneste forskjellen var navnet hun brukte i søknadene. I den ene sto det hennes ekte navn, Adriana </w:t>
            </w:r>
            <w:proofErr w:type="spellStart"/>
            <w:r>
              <w:t>Ruiz</w:t>
            </w:r>
            <w:proofErr w:type="spellEnd"/>
            <w:r>
              <w:t xml:space="preserve">, og på den andre sto det Camilla Hansen.  </w:t>
            </w:r>
          </w:p>
          <w:p w:rsidR="001A1FAD" w:rsidRDefault="00C307DA">
            <w:pPr>
              <w:spacing w:after="0" w:line="259" w:lineRule="auto"/>
              <w:ind w:left="2" w:firstLine="0"/>
            </w:pPr>
            <w:r>
              <w:t xml:space="preserve"> </w:t>
            </w:r>
          </w:p>
          <w:p w:rsidR="001A1FAD" w:rsidRDefault="00C307DA">
            <w:pPr>
              <w:spacing w:after="0" w:line="239" w:lineRule="auto"/>
              <w:ind w:left="2" w:firstLine="0"/>
            </w:pPr>
            <w:r>
              <w:t>Adriana fortalte at hun da ble innkalt til intervju som Camill</w:t>
            </w:r>
            <w:r>
              <w:t xml:space="preserve">a Hansen, men ikke som Adriana.  </w:t>
            </w:r>
          </w:p>
          <w:p w:rsidR="001A1FAD" w:rsidRDefault="00C307DA">
            <w:pPr>
              <w:spacing w:after="0" w:line="259" w:lineRule="auto"/>
              <w:ind w:left="2" w:firstLine="0"/>
            </w:pPr>
            <w:r>
              <w:t xml:space="preserve"> </w:t>
            </w:r>
          </w:p>
          <w:p w:rsidR="001A1FAD" w:rsidRDefault="00C307DA">
            <w:pPr>
              <w:spacing w:after="0" w:line="239" w:lineRule="auto"/>
              <w:ind w:left="2" w:right="4" w:firstLine="0"/>
            </w:pPr>
            <w:r>
              <w:t xml:space="preserve">Mange innvandrere eller barn av innvandrere forteller at de også opplever at det er vanskelig å få jobb når man har et navn som ikke er tradisjonelt norsk.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Nøkkelord:</w:t>
            </w:r>
            <w:r>
              <w:t xml:space="preserve"> jobbsøknad, intervju, innvandrer</w:t>
            </w:r>
            <w:r>
              <w:rPr>
                <w:sz w:val="20"/>
              </w:rPr>
              <w:t xml:space="preserve">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0" w:firstLine="0"/>
            </w:pPr>
            <w:r>
              <w:rPr>
                <w:b/>
              </w:rPr>
              <w:t xml:space="preserve">17. mai: </w:t>
            </w:r>
            <w:proofErr w:type="spellStart"/>
            <w:r>
              <w:rPr>
                <w:b/>
              </w:rPr>
              <w:t>Kamzy</w:t>
            </w:r>
            <w:proofErr w:type="spellEnd"/>
            <w:r>
              <w:rPr>
                <w:b/>
              </w:rPr>
              <w:t xml:space="preserve"> </w:t>
            </w:r>
            <w:proofErr w:type="spellStart"/>
            <w:r>
              <w:rPr>
                <w:b/>
              </w:rPr>
              <w:t>Gunaratnam</w:t>
            </w:r>
            <w:proofErr w:type="spellEnd"/>
            <w:r>
              <w:t xml:space="preserve">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17. mai er Norges nasjonaldag og skal være en festdag. Men alle er ikke enig om hvordan dagen bør feires.  </w:t>
            </w:r>
          </w:p>
          <w:p w:rsidR="001A1FAD" w:rsidRDefault="00C307DA">
            <w:pPr>
              <w:spacing w:after="1" w:line="239" w:lineRule="auto"/>
              <w:ind w:left="0" w:firstLine="0"/>
            </w:pPr>
            <w:r>
              <w:t>Hvert år har Oslo en 17.mai-</w:t>
            </w:r>
            <w:r>
              <w:t xml:space="preserve">komité som planlegger 17. mai i hovedstaden. Tre ganger har Oslo valgt en politiker med innvandrerbakgrunn som leder av komitéen, og hver gang har mange protestert på dette.  </w:t>
            </w:r>
          </w:p>
          <w:p w:rsidR="001A1FAD" w:rsidRDefault="00C307DA">
            <w:pPr>
              <w:spacing w:after="0" w:line="259" w:lineRule="auto"/>
              <w:ind w:left="0" w:firstLine="0"/>
            </w:pPr>
            <w:r>
              <w:t xml:space="preserve"> </w:t>
            </w:r>
          </w:p>
          <w:p w:rsidR="001A1FAD" w:rsidRDefault="00C307DA">
            <w:pPr>
              <w:spacing w:after="1" w:line="239" w:lineRule="auto"/>
              <w:ind w:left="0" w:firstLine="0"/>
            </w:pPr>
            <w:proofErr w:type="spellStart"/>
            <w:r>
              <w:t>Rubina</w:t>
            </w:r>
            <w:proofErr w:type="spellEnd"/>
            <w:r>
              <w:t xml:space="preserve"> Rana var i 1999 den første lederen med innvandrerbakgrunn. Mange mente at en innvandrer ikke kan lede feiringen på Norges nasjonaldag, og </w:t>
            </w:r>
            <w:proofErr w:type="spellStart"/>
            <w:r>
              <w:t>Rubina</w:t>
            </w:r>
            <w:proofErr w:type="spellEnd"/>
            <w:r>
              <w:t xml:space="preserve"> fikk flere drapstrusler. Hun måtte ha med seg livvakter i 17. mai-toget.  </w:t>
            </w:r>
          </w:p>
          <w:p w:rsidR="001A1FAD" w:rsidRDefault="00C307DA">
            <w:pPr>
              <w:spacing w:after="0" w:line="259" w:lineRule="auto"/>
              <w:ind w:left="0" w:firstLine="0"/>
            </w:pPr>
            <w:r>
              <w:t xml:space="preserve"> </w:t>
            </w:r>
          </w:p>
          <w:p w:rsidR="001A1FAD" w:rsidRDefault="00C307DA">
            <w:pPr>
              <w:spacing w:after="0" w:line="239" w:lineRule="auto"/>
              <w:ind w:left="0" w:firstLine="0"/>
            </w:pPr>
            <w:r>
              <w:t>I 2018 var det Oslos varaor</w:t>
            </w:r>
            <w:r>
              <w:t xml:space="preserve">dfører, </w:t>
            </w:r>
            <w:proofErr w:type="spellStart"/>
            <w:r>
              <w:t>Kamzy</w:t>
            </w:r>
            <w:proofErr w:type="spellEnd"/>
            <w:r>
              <w:t xml:space="preserve"> </w:t>
            </w:r>
            <w:proofErr w:type="spellStart"/>
            <w:r>
              <w:t>Gunaratnam</w:t>
            </w:r>
            <w:proofErr w:type="spellEnd"/>
            <w:r>
              <w:t xml:space="preserve">, som fikk lede komitéen. Også da var det mange som ble sinte. </w:t>
            </w:r>
            <w:proofErr w:type="spellStart"/>
            <w:r>
              <w:t>Kamzy</w:t>
            </w:r>
            <w:proofErr w:type="spellEnd"/>
            <w:r>
              <w:t xml:space="preserve"> kom til Norge fra Sri Lanka som 3-åring, og noen, også politikere, mente at hun derfor ikke var norsk nok til å lede 17. mai-komiteen.  </w:t>
            </w:r>
            <w:proofErr w:type="spellStart"/>
            <w:r>
              <w:t>Kamzy</w:t>
            </w:r>
            <w:proofErr w:type="spellEnd"/>
            <w:r>
              <w:t xml:space="preserve"> fikk mye støtte, og m</w:t>
            </w:r>
            <w:r>
              <w:t xml:space="preserve">ange sa det var en selvfølge at hun var norsk. </w:t>
            </w:r>
            <w:proofErr w:type="spellStart"/>
            <w:r>
              <w:t>Kamzy</w:t>
            </w:r>
            <w:proofErr w:type="spellEnd"/>
            <w:r>
              <w:t xml:space="preserve"> ledet komiteen som planlagt. </w:t>
            </w:r>
          </w:p>
          <w:p w:rsidR="001A1FAD" w:rsidRDefault="00C307DA">
            <w:pPr>
              <w:spacing w:after="0" w:line="259" w:lineRule="auto"/>
              <w:ind w:left="0" w:firstLine="0"/>
            </w:pPr>
            <w:r>
              <w:t xml:space="preserve"> </w:t>
            </w:r>
          </w:p>
          <w:p w:rsidR="001A1FAD" w:rsidRDefault="00C307DA">
            <w:pPr>
              <w:spacing w:after="9" w:line="230" w:lineRule="auto"/>
              <w:ind w:left="0" w:firstLine="0"/>
            </w:pPr>
            <w:r>
              <w:rPr>
                <w:sz w:val="20"/>
              </w:rPr>
              <w:t>Nøkkelord: Nasjonaldag, 17. mai-komité, protestere, hovedstad, varaordfører, innvandrerbakgrunn</w:t>
            </w:r>
            <w:r>
              <w:t xml:space="preserve"> </w:t>
            </w:r>
          </w:p>
          <w:p w:rsidR="001A1FAD" w:rsidRDefault="00C307DA">
            <w:pPr>
              <w:spacing w:after="0" w:line="259" w:lineRule="auto"/>
              <w:ind w:left="0" w:firstLine="0"/>
            </w:pPr>
            <w:r>
              <w:rPr>
                <w:b/>
              </w:rPr>
              <w:t xml:space="preserve"> </w:t>
            </w:r>
          </w:p>
        </w:tc>
      </w:tr>
      <w:tr w:rsidR="001A1FAD">
        <w:trPr>
          <w:trHeight w:val="6956"/>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proofErr w:type="spellStart"/>
            <w:r>
              <w:rPr>
                <w:b/>
              </w:rPr>
              <w:t>Tatare</w:t>
            </w:r>
            <w:proofErr w:type="spellEnd"/>
            <w:r>
              <w:rPr>
                <w:b/>
              </w:rPr>
              <w:t xml:space="preserve">/romanifolk: Diskriminering  </w:t>
            </w:r>
          </w:p>
          <w:p w:rsidR="001A1FAD" w:rsidRDefault="00C307DA">
            <w:pPr>
              <w:spacing w:after="0" w:line="259" w:lineRule="auto"/>
              <w:ind w:left="2" w:firstLine="0"/>
            </w:pPr>
            <w:r>
              <w:t xml:space="preserve"> </w:t>
            </w:r>
          </w:p>
          <w:p w:rsidR="001A1FAD" w:rsidRDefault="00C307DA">
            <w:pPr>
              <w:spacing w:after="0" w:line="239" w:lineRule="auto"/>
              <w:ind w:left="2" w:firstLine="0"/>
            </w:pPr>
            <w:r>
              <w:t>Tatere, eller romanifolk, er etterkommere etter folk som kom til Norge på 1500-tallet. Romanifolket var omreisende handels- og håndverksfolk, og lagde og solgte varer som de fastboende trengte. Taterne har gjennom flere århundrer vært utsatt for forfølgels</w:t>
            </w:r>
            <w:r>
              <w:t>e, hets og diskriminering, både fra staten og fra folket. I dag er de en nasjonal minoritet i Norge, og derfor har de krav på beskyttelse, likestilling og rett til å holde på sin kultur, religion, språk og levesett. Likevel opplever mange fortsatt fordomme</w:t>
            </w:r>
            <w:r>
              <w:t xml:space="preserve">r og diskriminering. </w:t>
            </w:r>
          </w:p>
          <w:p w:rsidR="001A1FAD" w:rsidRDefault="00C307DA">
            <w:pPr>
              <w:spacing w:after="0" w:line="259" w:lineRule="auto"/>
              <w:ind w:left="2" w:firstLine="0"/>
            </w:pPr>
            <w:r>
              <w:t xml:space="preserve"> </w:t>
            </w:r>
          </w:p>
          <w:p w:rsidR="001A1FAD" w:rsidRDefault="00C307DA">
            <w:pPr>
              <w:spacing w:after="0" w:line="239" w:lineRule="auto"/>
              <w:ind w:left="2" w:right="18" w:firstLine="0"/>
            </w:pPr>
            <w:r>
              <w:t xml:space="preserve">I dag er de fleste tatere bofaste (har en fast adresse), men mange reiser fortsatt mye når det er ferie. Mange tatere forteller at de selv i dagens Norge har opplevd å bli utestengt fra campingplasser. Eierne av campingplassene har </w:t>
            </w:r>
            <w:r>
              <w:t xml:space="preserve">gitt dem beskjed om at de ikke er velkommen. De opplever at mange har fordommer om dem som gruppe, og at grunnen til at de ikke er velkommen på campingplassene er at de er tatere. I Norge er det forbudt å diskriminere på denne måten.  </w:t>
            </w:r>
          </w:p>
          <w:p w:rsidR="001A1FAD" w:rsidRDefault="00C307DA">
            <w:pPr>
              <w:spacing w:after="0" w:line="259" w:lineRule="auto"/>
              <w:ind w:left="2" w:firstLine="0"/>
            </w:pPr>
            <w:r>
              <w:t xml:space="preserve"> </w:t>
            </w:r>
          </w:p>
          <w:p w:rsidR="001A1FAD" w:rsidRDefault="00C307DA">
            <w:pPr>
              <w:spacing w:after="0" w:line="242" w:lineRule="auto"/>
              <w:ind w:left="2" w:firstLine="0"/>
            </w:pPr>
            <w:r>
              <w:rPr>
                <w:sz w:val="20"/>
              </w:rPr>
              <w:t>Nøkkelord: omreise</w:t>
            </w:r>
            <w:r>
              <w:rPr>
                <w:sz w:val="20"/>
              </w:rPr>
              <w:t xml:space="preserve">nde, fastboende, forfølgelse, hets, nasjonal minoritet, diskriminering, fordommer, </w:t>
            </w:r>
          </w:p>
          <w:p w:rsidR="001A1FAD" w:rsidRDefault="00C307DA">
            <w:pPr>
              <w:spacing w:after="0" w:line="259" w:lineRule="auto"/>
              <w:ind w:left="2" w:firstLine="0"/>
            </w:pPr>
            <w:r>
              <w:rPr>
                <w:sz w:val="20"/>
              </w:rPr>
              <w:t xml:space="preserve">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0" w:firstLine="0"/>
            </w:pPr>
            <w:r>
              <w:rPr>
                <w:b/>
                <w:sz w:val="20"/>
              </w:rPr>
              <w:t xml:space="preserve">Hat mot jøder </w:t>
            </w:r>
          </w:p>
          <w:p w:rsidR="001A1FAD" w:rsidRDefault="00C307DA">
            <w:pPr>
              <w:spacing w:after="0" w:line="259" w:lineRule="auto"/>
              <w:ind w:left="0" w:firstLine="0"/>
            </w:pPr>
            <w:r>
              <w:t xml:space="preserve"> </w:t>
            </w:r>
          </w:p>
          <w:p w:rsidR="001A1FAD" w:rsidRDefault="00C307DA">
            <w:pPr>
              <w:spacing w:after="0" w:line="239" w:lineRule="auto"/>
              <w:ind w:left="0" w:firstLine="0"/>
            </w:pPr>
            <w:r>
              <w:t>Synagogen i Oslo har i løpet av årene mottatt flere trusler. I 2006 ble synagogen angrepet med skytevåpen. Heldigvis ble ingen skadet. En måned før hadde</w:t>
            </w:r>
            <w:r>
              <w:t xml:space="preserve"> en mann knust to ruter på bygget. I 2015 ble en jøde skutt foran synagogen i København og fire jøder ble drept i Paris.  </w:t>
            </w:r>
          </w:p>
          <w:p w:rsidR="001A1FAD" w:rsidRDefault="00C307DA">
            <w:pPr>
              <w:spacing w:after="0" w:line="239" w:lineRule="auto"/>
              <w:ind w:left="0" w:firstLine="0"/>
            </w:pPr>
            <w:r>
              <w:t>Mange jøder og nordmenn generelt ble bekymret for at norske jøder og synagogen i Oslo også kunne bli angrepet etter disse hendelsene.</w:t>
            </w:r>
            <w:r>
              <w:t xml:space="preserve">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For å ta avstand og fordømme disse handlingene organiserte noen unge muslimer en markering i Oslo. Det ble opprettet en </w:t>
            </w:r>
            <w:proofErr w:type="spellStart"/>
            <w:r>
              <w:t>Facebook</w:t>
            </w:r>
            <w:proofErr w:type="spellEnd"/>
            <w:r>
              <w:t>-</w:t>
            </w:r>
            <w:r>
              <w:t xml:space="preserve">side med tittelen “Fredens ring” </w:t>
            </w:r>
            <w:r>
              <w:t xml:space="preserve">og gjennom denne siden ble markeringen organisert. Til markeringen kom 1300 mennesker </w:t>
            </w:r>
            <w:r>
              <w:t>som slo ring rundt synagogen i Oslo. De holdt hverandre i hendene og holdt appeller mot det som skjedde i Paris og København. Slik viste de støtte til norske jøder. Overrabbineren holdt også en appell og sa at de som hadde møtt opp til markeringen, hadde b</w:t>
            </w:r>
            <w:r>
              <w:t xml:space="preserve">rutt en ring av frykt, hat og mismot.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Nøkkelord: Jøder, synagoge, fordømme, markering, fredens ring, slå ring rundt, appell, overrabbiner, mismot</w:t>
            </w:r>
            <w:r>
              <w:rPr>
                <w:b/>
                <w:sz w:val="20"/>
              </w:rPr>
              <w:t xml:space="preserve"> </w:t>
            </w:r>
          </w:p>
        </w:tc>
      </w:tr>
    </w:tbl>
    <w:p w:rsidR="001A1FAD" w:rsidRDefault="001A1FAD">
      <w:pPr>
        <w:spacing w:after="0" w:line="259" w:lineRule="auto"/>
        <w:ind w:left="-1416" w:right="10343" w:firstLine="0"/>
      </w:pPr>
    </w:p>
    <w:tbl>
      <w:tblPr>
        <w:tblStyle w:val="TableGrid"/>
        <w:tblW w:w="11062" w:type="dxa"/>
        <w:tblInd w:w="-994" w:type="dxa"/>
        <w:tblCellMar>
          <w:top w:w="65" w:type="dxa"/>
          <w:left w:w="108" w:type="dxa"/>
          <w:bottom w:w="0" w:type="dxa"/>
          <w:right w:w="66" w:type="dxa"/>
        </w:tblCellMar>
        <w:tblLook w:val="04A0" w:firstRow="1" w:lastRow="0" w:firstColumn="1" w:lastColumn="0" w:noHBand="0" w:noVBand="1"/>
      </w:tblPr>
      <w:tblGrid>
        <w:gridCol w:w="5531"/>
        <w:gridCol w:w="5531"/>
      </w:tblGrid>
      <w:tr w:rsidR="001A1FAD">
        <w:trPr>
          <w:trHeight w:val="6939"/>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r>
              <w:rPr>
                <w:b/>
              </w:rPr>
              <w:t xml:space="preserve">Hvor kommer du fra? </w:t>
            </w:r>
          </w:p>
          <w:p w:rsidR="001A1FAD" w:rsidRDefault="00C307DA">
            <w:pPr>
              <w:spacing w:after="0" w:line="259" w:lineRule="auto"/>
              <w:ind w:left="2" w:firstLine="0"/>
            </w:pPr>
            <w:r>
              <w:rPr>
                <w:b/>
              </w:rPr>
              <w:t xml:space="preserve"> </w:t>
            </w:r>
          </w:p>
          <w:p w:rsidR="001A1FAD" w:rsidRDefault="00C307DA">
            <w:pPr>
              <w:spacing w:after="1" w:line="239" w:lineRule="auto"/>
              <w:ind w:left="2" w:firstLine="0"/>
            </w:pPr>
            <w:r>
              <w:t xml:space="preserve">Mange nordmenn som har brun hudfarge eller som har navn som ikke er sett på som </w:t>
            </w:r>
            <w:r>
              <w:t xml:space="preserve">norske, opplever å få kommentarer og spørsmål som «så bra norsk du snakker» og «hvor kommer du egentlig fra?» Det kan skje selv om de er født og/eller oppvokst i Norge og føler seg norske. </w:t>
            </w:r>
          </w:p>
          <w:p w:rsidR="001A1FAD" w:rsidRDefault="00C307DA">
            <w:pPr>
              <w:spacing w:after="0" w:line="259" w:lineRule="auto"/>
              <w:ind w:left="2" w:firstLine="0"/>
            </w:pPr>
            <w:r>
              <w:t xml:space="preserve"> </w:t>
            </w:r>
          </w:p>
          <w:p w:rsidR="001A1FAD" w:rsidRDefault="00C307DA">
            <w:pPr>
              <w:spacing w:after="0" w:line="239" w:lineRule="auto"/>
              <w:ind w:left="2" w:firstLine="0"/>
            </w:pPr>
            <w:r>
              <w:t xml:space="preserve">Det er ofte ikke vondt ment, men kan likevel </w:t>
            </w:r>
            <w:r>
              <w:t xml:space="preserve">være sårende eller irriterende. En grunn til det kan være at slike kommentarer og spørsmål minner dem på at noen ser på dem som annerledes. Kanskje er det noen som ikke ser på mennesker med brun hudfarge som norske. </w:t>
            </w:r>
          </w:p>
          <w:p w:rsidR="001A1FAD" w:rsidRDefault="00C307DA">
            <w:pPr>
              <w:spacing w:after="0" w:line="259" w:lineRule="auto"/>
              <w:ind w:left="2" w:firstLine="0"/>
            </w:pPr>
            <w:r>
              <w:t xml:space="preserve"> </w:t>
            </w:r>
          </w:p>
          <w:p w:rsidR="001A1FAD" w:rsidRDefault="00C307DA">
            <w:pPr>
              <w:spacing w:after="0" w:line="239" w:lineRule="auto"/>
              <w:ind w:left="2" w:firstLine="0"/>
            </w:pPr>
            <w:r>
              <w:t>Det har vært skrevet mye om dette i b</w:t>
            </w:r>
            <w:r>
              <w:t xml:space="preserve">åde aviser og sosiale medier. Noen forstår ikke hvorfor spørsmålene kan oppleves som sårende, og de mener at man må tåle det. Andre mener at når vi vet at noen blir lei seg på grunn av dem, så bør man bare la være å kommentere og spørre uansett.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Nøkke</w:t>
            </w:r>
            <w:r>
              <w:rPr>
                <w:sz w:val="20"/>
              </w:rPr>
              <w:t>lord: tradisjonelt, sårende, skille seg ut</w:t>
            </w:r>
            <w:r>
              <w:t xml:space="preserve"> </w:t>
            </w:r>
          </w:p>
          <w:p w:rsidR="001A1FAD" w:rsidRDefault="00C307DA">
            <w:pPr>
              <w:spacing w:after="0" w:line="259" w:lineRule="auto"/>
              <w:ind w:left="2" w:firstLine="0"/>
            </w:pPr>
            <w:r>
              <w:rPr>
                <w:sz w:val="20"/>
              </w:rPr>
              <w:t xml:space="preserve">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0" w:firstLine="0"/>
            </w:pPr>
            <w:r>
              <w:rPr>
                <w:b/>
              </w:rPr>
              <w:t xml:space="preserve">17. mai: Bunad </w:t>
            </w:r>
          </w:p>
          <w:p w:rsidR="001A1FAD" w:rsidRDefault="00C307DA">
            <w:pPr>
              <w:spacing w:after="0" w:line="259" w:lineRule="auto"/>
              <w:ind w:left="0" w:firstLine="0"/>
            </w:pPr>
            <w:r>
              <w:rPr>
                <w:b/>
              </w:rPr>
              <w:t xml:space="preserve"> </w:t>
            </w:r>
          </w:p>
          <w:p w:rsidR="001A1FAD" w:rsidRDefault="00C307DA">
            <w:pPr>
              <w:spacing w:after="0" w:line="239" w:lineRule="auto"/>
              <w:ind w:left="0" w:firstLine="0"/>
            </w:pPr>
            <w:r>
              <w:t xml:space="preserve">17. mai er Norges nasjonaldag og skal være en festdag. Men ikke alle er enig om hvordan dagen bør feires. Mange nordmenn med mørk hud har fått stygge kommentarer når de har brukt bunad på 17. </w:t>
            </w:r>
            <w:r>
              <w:t xml:space="preserve">mai.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Camilla </w:t>
            </w:r>
            <w:proofErr w:type="spellStart"/>
            <w:r>
              <w:t>Ahamath</w:t>
            </w:r>
            <w:proofErr w:type="spellEnd"/>
            <w:r>
              <w:t xml:space="preserve"> er født og oppvokst i Bergen og har mørk hud. I 2018 fortalte hun at hun har opplevd både å bli spyttet på og å bli bedt om å «reise tilbake dit hun kommer fra» når hun har brukt bunad på 17. mai. </w:t>
            </w:r>
          </w:p>
          <w:p w:rsidR="001A1FAD" w:rsidRDefault="00C307DA">
            <w:pPr>
              <w:spacing w:after="0" w:line="240" w:lineRule="auto"/>
              <w:ind w:left="0" w:right="22" w:firstLine="0"/>
            </w:pPr>
            <w:r>
              <w:t xml:space="preserve">I 2016 fikk </w:t>
            </w:r>
            <w:proofErr w:type="spellStart"/>
            <w:r>
              <w:t>Sahfana</w:t>
            </w:r>
            <w:proofErr w:type="spellEnd"/>
            <w:r>
              <w:t xml:space="preserve"> M. Ali fikk s</w:t>
            </w:r>
            <w:r>
              <w:t xml:space="preserve">ydd seg en bunad med matchende hijab. Hun fikk mange hatmeldinger i sosiale medier, om at hun ikke var norsk nok til å gå i bunad og at å være muslim ikke passer med norsk kultur.  </w:t>
            </w:r>
          </w:p>
          <w:p w:rsidR="001A1FAD" w:rsidRDefault="00C307DA">
            <w:pPr>
              <w:spacing w:after="0" w:line="259" w:lineRule="auto"/>
              <w:ind w:left="0" w:firstLine="0"/>
            </w:pPr>
            <w:r>
              <w:t xml:space="preserve"> </w:t>
            </w:r>
          </w:p>
          <w:p w:rsidR="001A1FAD" w:rsidRDefault="00C307DA">
            <w:pPr>
              <w:spacing w:after="0" w:line="239" w:lineRule="auto"/>
              <w:ind w:left="0" w:firstLine="0"/>
            </w:pPr>
            <w:r>
              <w:t xml:space="preserve">Disse kvinnene har fortalt saken sin til media, </w:t>
            </w:r>
            <w:proofErr w:type="gramStart"/>
            <w:r>
              <w:t>og  disse</w:t>
            </w:r>
            <w:proofErr w:type="gramEnd"/>
            <w:r>
              <w:t xml:space="preserve"> har </w:t>
            </w:r>
            <w:r>
              <w:t xml:space="preserve">fått mye støtte i sosiale medier, både av vanlige folk, politikere og av </w:t>
            </w:r>
            <w:proofErr w:type="spellStart"/>
            <w:r>
              <w:t>bunadeksperter</w:t>
            </w:r>
            <w:proofErr w:type="spellEnd"/>
            <w:r>
              <w:t xml:space="preserve">.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 xml:space="preserve">Nøkkelord: nasjonaldag, bunad, hijab, media, </w:t>
            </w:r>
            <w:proofErr w:type="spellStart"/>
            <w:r>
              <w:rPr>
                <w:sz w:val="20"/>
              </w:rPr>
              <w:t>bunadekspert</w:t>
            </w:r>
            <w:proofErr w:type="spellEnd"/>
            <w:r>
              <w:t xml:space="preserve"> </w:t>
            </w:r>
          </w:p>
          <w:p w:rsidR="001A1FAD" w:rsidRDefault="00C307DA">
            <w:pPr>
              <w:spacing w:after="0" w:line="259" w:lineRule="auto"/>
              <w:ind w:left="0" w:firstLine="0"/>
            </w:pPr>
            <w:r>
              <w:rPr>
                <w:b/>
              </w:rPr>
              <w:t xml:space="preserve"> </w:t>
            </w:r>
          </w:p>
        </w:tc>
      </w:tr>
      <w:tr w:rsidR="001A1FAD">
        <w:trPr>
          <w:trHeight w:val="6956"/>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r>
              <w:rPr>
                <w:b/>
              </w:rPr>
              <w:t xml:space="preserve">Samer: Samevitser </w:t>
            </w:r>
          </w:p>
          <w:p w:rsidR="001A1FAD" w:rsidRDefault="00C307DA">
            <w:pPr>
              <w:spacing w:after="0" w:line="259" w:lineRule="auto"/>
              <w:ind w:left="2" w:firstLine="0"/>
            </w:pPr>
            <w:r>
              <w:rPr>
                <w:b/>
              </w:rPr>
              <w:t xml:space="preserve"> </w:t>
            </w:r>
          </w:p>
          <w:p w:rsidR="001A1FAD" w:rsidRDefault="00C307DA">
            <w:pPr>
              <w:spacing w:after="0" w:line="239" w:lineRule="auto"/>
              <w:ind w:left="2" w:right="36" w:firstLine="0"/>
            </w:pPr>
            <w:r>
              <w:t xml:space="preserve">I Norge er «samevitser» en egen vitsesjanger. Dette er vitser der man på ulike måter gjør narr av eller tuller med samer eller samisk kultur. Noen vitser spiller på negative fordommer om samer og kan oppleves som ekstra sårende. Andre vitser har ingenting </w:t>
            </w:r>
            <w:r>
              <w:t xml:space="preserve">med samisk kultur å gjøre, men fremstiller likevel samer som dumme eller latterlige.   </w:t>
            </w:r>
          </w:p>
          <w:p w:rsidR="001A1FAD" w:rsidRDefault="00C307DA">
            <w:pPr>
              <w:spacing w:after="0" w:line="259" w:lineRule="auto"/>
              <w:ind w:left="2" w:firstLine="0"/>
            </w:pPr>
            <w:r>
              <w:t xml:space="preserve"> </w:t>
            </w:r>
          </w:p>
          <w:p w:rsidR="001A1FAD" w:rsidRDefault="00C307DA">
            <w:pPr>
              <w:spacing w:after="0" w:line="239" w:lineRule="auto"/>
              <w:ind w:left="2" w:right="11" w:firstLine="0"/>
            </w:pPr>
            <w:r>
              <w:t>Noen mener at vitser om samer må være greit. Vi har jo «svenskevitser» også, og alle må tåle å bli tullet med. Andre mener at vitser om samer ikke er greit fordi same</w:t>
            </w:r>
            <w:r>
              <w:t xml:space="preserve">r har vært et undertrykt folk og fortsatt opplever diskriminering og hets. De mener at man ikke skal gjøre narr av personer som allerede er sårbare.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 xml:space="preserve">Nøkkelord: vitsesjanger, fremstiller, kultur, undertrykt, diskriminering, hets, gjøre narr, sårbar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0" w:firstLine="0"/>
            </w:pPr>
            <w:r>
              <w:rPr>
                <w:b/>
              </w:rPr>
              <w:t xml:space="preserve">Fotball </w:t>
            </w:r>
          </w:p>
          <w:p w:rsidR="001A1FAD" w:rsidRDefault="00C307DA">
            <w:pPr>
              <w:spacing w:after="0" w:line="259" w:lineRule="auto"/>
              <w:ind w:left="0" w:firstLine="0"/>
            </w:pPr>
            <w:r>
              <w:rPr>
                <w:b/>
              </w:rPr>
              <w:t xml:space="preserve"> </w:t>
            </w:r>
          </w:p>
          <w:p w:rsidR="001A1FAD" w:rsidRDefault="00C307DA">
            <w:pPr>
              <w:spacing w:after="0" w:line="239" w:lineRule="auto"/>
              <w:ind w:left="0" w:firstLine="0"/>
            </w:pPr>
            <w:r>
              <w:t xml:space="preserve">I 2020 fortalte flere norske fotballspillere om vonde opplevelser. </w:t>
            </w:r>
          </w:p>
          <w:p w:rsidR="001A1FAD" w:rsidRDefault="00C307DA">
            <w:pPr>
              <w:spacing w:after="0" w:line="259" w:lineRule="auto"/>
              <w:ind w:left="0" w:firstLine="0"/>
            </w:pPr>
            <w:r>
              <w:t xml:space="preserve"> </w:t>
            </w:r>
          </w:p>
          <w:p w:rsidR="001A1FAD" w:rsidRDefault="00C307DA">
            <w:pPr>
              <w:spacing w:after="0" w:line="239" w:lineRule="auto"/>
              <w:ind w:left="0" w:firstLine="0"/>
            </w:pPr>
            <w:r>
              <w:t>Fotballspillere med samisk bakgrunn og nordnorske fotballag opplever at sup</w:t>
            </w:r>
            <w:r>
              <w:t>porterne til motstanderne joiker etter dem når de taper eller mislykkes med noe på banen. Fotballspillere som ikke er hvite, forteller at de opplever rasistiske kommentarer, skjellsord eller apelyder fra supportere, både under kamper og på sosiale medier e</w:t>
            </w:r>
            <w:r>
              <w:t xml:space="preserve">tter kamp.  </w:t>
            </w:r>
          </w:p>
          <w:p w:rsidR="001A1FAD" w:rsidRDefault="00C307DA">
            <w:pPr>
              <w:spacing w:after="0" w:line="259" w:lineRule="auto"/>
              <w:ind w:left="0" w:firstLine="0"/>
            </w:pPr>
            <w:r>
              <w:t xml:space="preserve"> </w:t>
            </w:r>
          </w:p>
          <w:p w:rsidR="001A1FAD" w:rsidRDefault="00C307DA">
            <w:pPr>
              <w:spacing w:after="0" w:line="240" w:lineRule="auto"/>
              <w:ind w:left="0" w:firstLine="0"/>
            </w:pPr>
            <w:r>
              <w:t xml:space="preserve">Flere fotballklubber har engasjert seg ved å vise støtte til fotballspillerne og straffe de som har hetset, for eksempel med bøter eller utestengelse fra klubben.  </w:t>
            </w:r>
          </w:p>
          <w:p w:rsidR="001A1FAD" w:rsidRDefault="00C307DA">
            <w:pPr>
              <w:spacing w:after="0" w:line="259" w:lineRule="auto"/>
              <w:ind w:left="0" w:firstLine="0"/>
            </w:pPr>
            <w:r>
              <w:t xml:space="preserve"> </w:t>
            </w:r>
          </w:p>
          <w:p w:rsidR="001A1FAD" w:rsidRDefault="00C307DA">
            <w:pPr>
              <w:spacing w:after="1" w:line="239" w:lineRule="auto"/>
              <w:ind w:left="0" w:firstLine="0"/>
            </w:pPr>
            <w:r>
              <w:t>Norsk fotballforbund og Norges idrettsforbund har også reagert på hendelse</w:t>
            </w:r>
            <w:r>
              <w:t xml:space="preserve">ne. De har støttet fotballspillerne og de har anmeldt flere hendelser til politiet. De har også gått sammen om kampanjen STOPP! for å vise at rasisme i idretten ikke er greit. </w:t>
            </w:r>
          </w:p>
          <w:p w:rsidR="001A1FAD" w:rsidRDefault="00C307DA">
            <w:pPr>
              <w:spacing w:after="0" w:line="259" w:lineRule="auto"/>
              <w:ind w:left="0" w:firstLine="0"/>
            </w:pPr>
            <w:r>
              <w:t xml:space="preserve"> </w:t>
            </w:r>
          </w:p>
          <w:p w:rsidR="001A1FAD" w:rsidRDefault="00C307DA">
            <w:pPr>
              <w:spacing w:after="0" w:line="242" w:lineRule="auto"/>
              <w:ind w:left="0" w:right="12" w:firstLine="0"/>
            </w:pPr>
            <w:r>
              <w:rPr>
                <w:sz w:val="20"/>
              </w:rPr>
              <w:t xml:space="preserve">Nøkkelord: supporter, joike, hetse, bøter, utestengelse, kampanje </w:t>
            </w:r>
          </w:p>
          <w:p w:rsidR="001A1FAD" w:rsidRDefault="00C307DA">
            <w:pPr>
              <w:spacing w:after="0" w:line="259" w:lineRule="auto"/>
              <w:ind w:left="0" w:firstLine="0"/>
            </w:pPr>
            <w:r>
              <w:rPr>
                <w:sz w:val="20"/>
              </w:rPr>
              <w:t xml:space="preserve"> </w:t>
            </w:r>
          </w:p>
        </w:tc>
      </w:tr>
    </w:tbl>
    <w:p w:rsidR="001A1FAD" w:rsidRDefault="001A1FAD">
      <w:pPr>
        <w:spacing w:after="0" w:line="259" w:lineRule="auto"/>
        <w:ind w:left="-1416" w:right="10343" w:firstLine="0"/>
      </w:pPr>
    </w:p>
    <w:tbl>
      <w:tblPr>
        <w:tblStyle w:val="TableGrid"/>
        <w:tblW w:w="11062" w:type="dxa"/>
        <w:tblInd w:w="-994" w:type="dxa"/>
        <w:tblCellMar>
          <w:top w:w="64" w:type="dxa"/>
          <w:left w:w="108" w:type="dxa"/>
          <w:bottom w:w="0" w:type="dxa"/>
          <w:right w:w="63" w:type="dxa"/>
        </w:tblCellMar>
        <w:tblLook w:val="04A0" w:firstRow="1" w:lastRow="0" w:firstColumn="1" w:lastColumn="0" w:noHBand="0" w:noVBand="1"/>
      </w:tblPr>
      <w:tblGrid>
        <w:gridCol w:w="5531"/>
        <w:gridCol w:w="5531"/>
      </w:tblGrid>
      <w:tr w:rsidR="001A1FAD">
        <w:trPr>
          <w:trHeight w:val="6939"/>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r>
              <w:rPr>
                <w:b/>
              </w:rPr>
              <w:t xml:space="preserve">Samer: Hets i sosiale medier </w:t>
            </w:r>
          </w:p>
          <w:p w:rsidR="001A1FAD" w:rsidRDefault="00C307DA">
            <w:pPr>
              <w:spacing w:after="0" w:line="259" w:lineRule="auto"/>
              <w:ind w:left="2" w:firstLine="0"/>
            </w:pPr>
            <w:r>
              <w:rPr>
                <w:b/>
              </w:rPr>
              <w:t xml:space="preserve"> </w:t>
            </w:r>
          </w:p>
          <w:p w:rsidR="001A1FAD" w:rsidRDefault="00C307DA">
            <w:pPr>
              <w:spacing w:after="0" w:line="239" w:lineRule="auto"/>
              <w:ind w:left="2" w:firstLine="0"/>
            </w:pPr>
            <w:r>
              <w:t>Samer er Norges urfolk og har i dag rett til beskyttelse og likestilling. De har rett til å holde på sin kultur, religion, språk og levesett. Likevel er samene en gruppe som opplever mye diskriminering og hets. En undersøkel</w:t>
            </w:r>
            <w:r>
              <w:t xml:space="preserve">se fra 2020 viser at hver tredje same i Norge har opplevd diskriminering de siste to årene.  </w:t>
            </w:r>
          </w:p>
          <w:p w:rsidR="001A1FAD" w:rsidRDefault="00C307DA">
            <w:pPr>
              <w:spacing w:after="0" w:line="259" w:lineRule="auto"/>
              <w:ind w:left="2" w:firstLine="0"/>
            </w:pPr>
            <w:r>
              <w:t xml:space="preserve"> </w:t>
            </w:r>
          </w:p>
          <w:p w:rsidR="001A1FAD" w:rsidRDefault="00C307DA">
            <w:pPr>
              <w:spacing w:after="0" w:line="239" w:lineRule="auto"/>
              <w:ind w:left="2" w:firstLine="0"/>
            </w:pPr>
            <w:r>
              <w:t xml:space="preserve">Spesielt i sosiale medier blir samer utsatt for hets. I kommentarfeltene til nyhetssaker som handler om samer, skrives </w:t>
            </w:r>
            <w:r>
              <w:t xml:space="preserve">det ofte stygge kommentarer eller trusler om å skade eller ødelegge for samer. Nordlys, som er </w:t>
            </w:r>
            <w:proofErr w:type="spellStart"/>
            <w:r>
              <w:t>NordNorges</w:t>
            </w:r>
            <w:proofErr w:type="spellEnd"/>
            <w:r>
              <w:t xml:space="preserve"> største avis, har flere ganger valgt å stenge sine kommentarfelt i saker som handler om samer.  </w:t>
            </w:r>
          </w:p>
          <w:p w:rsidR="001A1FAD" w:rsidRDefault="00C307DA">
            <w:pPr>
              <w:spacing w:after="0" w:line="259" w:lineRule="auto"/>
              <w:ind w:left="2" w:firstLine="0"/>
            </w:pPr>
            <w:r>
              <w:t xml:space="preserve"> </w:t>
            </w:r>
          </w:p>
          <w:p w:rsidR="001A1FAD" w:rsidRDefault="00C307DA">
            <w:pPr>
              <w:spacing w:after="0" w:line="239" w:lineRule="auto"/>
              <w:ind w:left="2" w:firstLine="0"/>
            </w:pPr>
            <w:r>
              <w:t>I 2019 ble en mann i 50-årene dømt til fengsel og b</w:t>
            </w:r>
            <w:r>
              <w:t xml:space="preserve">ot etter å ha skrevet en veldig stygg kommentar om samer på </w:t>
            </w:r>
            <w:proofErr w:type="spellStart"/>
            <w:r>
              <w:t>Facebook</w:t>
            </w:r>
            <w:proofErr w:type="spellEnd"/>
            <w:r>
              <w:t xml:space="preserve">. Dette er første gang at noen er blitt dømt for </w:t>
            </w:r>
            <w:proofErr w:type="spellStart"/>
            <w:r>
              <w:t>hatprat</w:t>
            </w:r>
            <w:proofErr w:type="spellEnd"/>
            <w:r>
              <w:t xml:space="preserve"> mot samer i Norge. </w:t>
            </w:r>
          </w:p>
          <w:p w:rsidR="001A1FAD" w:rsidRDefault="00C307DA">
            <w:pPr>
              <w:spacing w:after="0" w:line="259" w:lineRule="auto"/>
              <w:ind w:left="2" w:firstLine="0"/>
            </w:pPr>
            <w:r>
              <w:t xml:space="preserve"> </w:t>
            </w:r>
          </w:p>
          <w:p w:rsidR="001A1FAD" w:rsidRDefault="00C307DA">
            <w:pPr>
              <w:spacing w:after="0" w:line="259" w:lineRule="auto"/>
              <w:ind w:left="2" w:firstLine="0"/>
            </w:pPr>
            <w:r>
              <w:t xml:space="preserve"> </w:t>
            </w:r>
          </w:p>
          <w:p w:rsidR="001A1FAD" w:rsidRDefault="00C307DA">
            <w:pPr>
              <w:spacing w:after="0" w:line="259" w:lineRule="auto"/>
              <w:ind w:left="2" w:firstLine="0"/>
            </w:pPr>
            <w:r>
              <w:rPr>
                <w:sz w:val="20"/>
              </w:rPr>
              <w:t xml:space="preserve">Nøkkelord: hets, samiske interesser, diskriminering, urfolk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0" w:firstLine="0"/>
            </w:pPr>
            <w:r>
              <w:rPr>
                <w:b/>
              </w:rPr>
              <w:t>Diplom-is: «</w:t>
            </w:r>
            <w:proofErr w:type="spellStart"/>
            <w:r>
              <w:rPr>
                <w:b/>
              </w:rPr>
              <w:t>Eskimonika</w:t>
            </w:r>
            <w:proofErr w:type="spellEnd"/>
            <w:r>
              <w:rPr>
                <w:b/>
              </w:rPr>
              <w:t xml:space="preserve">» </w:t>
            </w:r>
          </w:p>
          <w:p w:rsidR="001A1FAD" w:rsidRDefault="00C307DA">
            <w:pPr>
              <w:spacing w:after="0" w:line="259" w:lineRule="auto"/>
              <w:ind w:left="0" w:firstLine="0"/>
            </w:pPr>
            <w:r>
              <w:rPr>
                <w:b/>
              </w:rPr>
              <w:t xml:space="preserve"> </w:t>
            </w:r>
          </w:p>
          <w:p w:rsidR="001A1FAD" w:rsidRDefault="00C307DA">
            <w:pPr>
              <w:spacing w:after="0" w:line="239" w:lineRule="auto"/>
              <w:ind w:left="0" w:firstLine="0"/>
            </w:pPr>
            <w:r>
              <w:t>Diplom-is lager noe</w:t>
            </w:r>
            <w:r>
              <w:t xml:space="preserve">n av Norges mest populære </w:t>
            </w:r>
            <w:proofErr w:type="spellStart"/>
            <w:r>
              <w:t>istyper</w:t>
            </w:r>
            <w:proofErr w:type="spellEnd"/>
            <w:r>
              <w:t xml:space="preserve">, for eksempel Krone-is og </w:t>
            </w:r>
            <w:proofErr w:type="spellStart"/>
            <w:r>
              <w:t>Lollipop</w:t>
            </w:r>
            <w:proofErr w:type="spellEnd"/>
            <w:r>
              <w:t>. De har laget is siden 1930, og i 1936 laget de maskoten «</w:t>
            </w:r>
            <w:proofErr w:type="spellStart"/>
            <w:r>
              <w:t>Eskimonika</w:t>
            </w:r>
            <w:proofErr w:type="spellEnd"/>
            <w:r>
              <w:t xml:space="preserve">».  </w:t>
            </w:r>
          </w:p>
          <w:p w:rsidR="001A1FAD" w:rsidRDefault="00C307DA">
            <w:pPr>
              <w:spacing w:after="0" w:line="259" w:lineRule="auto"/>
              <w:ind w:left="0" w:firstLine="0"/>
            </w:pPr>
            <w:r>
              <w:t xml:space="preserve"> </w:t>
            </w:r>
          </w:p>
          <w:p w:rsidR="001A1FAD" w:rsidRDefault="00C307DA">
            <w:pPr>
              <w:spacing w:after="0" w:line="239" w:lineRule="auto"/>
              <w:ind w:left="0" w:firstLine="0"/>
            </w:pPr>
            <w:proofErr w:type="spellStart"/>
            <w:r>
              <w:t>Eskimonika</w:t>
            </w:r>
            <w:proofErr w:type="spellEnd"/>
            <w:r>
              <w:t xml:space="preserve"> er tegnet for å ligne urfolk i arktiske områder, spesielt inuitene på Grønland.  Hun har også på seg </w:t>
            </w:r>
            <w:r>
              <w:t xml:space="preserve">klær som er inspirert av urfolkenes tradisjonelle klær.  </w:t>
            </w:r>
          </w:p>
          <w:p w:rsidR="001A1FAD" w:rsidRDefault="00C307DA">
            <w:pPr>
              <w:spacing w:after="0" w:line="239" w:lineRule="auto"/>
              <w:ind w:left="0" w:firstLine="0"/>
            </w:pPr>
            <w:r>
              <w:t xml:space="preserve">Før ble disse urfolkene kalt for eskimoer, men mange synes eskimo-navnet er negativt fordi det er et navn folk som har undertrykt og utnyttet urfolk har funnet på for dem. </w:t>
            </w:r>
          </w:p>
          <w:p w:rsidR="001A1FAD" w:rsidRDefault="00C307DA">
            <w:pPr>
              <w:spacing w:after="0" w:line="259" w:lineRule="auto"/>
              <w:ind w:left="0" w:firstLine="0"/>
            </w:pPr>
            <w:r>
              <w:t xml:space="preserve"> </w:t>
            </w:r>
          </w:p>
          <w:p w:rsidR="001A1FAD" w:rsidRDefault="00C307DA">
            <w:pPr>
              <w:spacing w:after="0" w:line="239" w:lineRule="auto"/>
              <w:ind w:left="0" w:firstLine="0"/>
            </w:pPr>
            <w:r>
              <w:t>De siste årene har mang</w:t>
            </w:r>
            <w:r>
              <w:t>e protestert mot merker som bruker bilder og tegninger som skal forestille urfolk eller minoriteter som reklame for sine varer. De synes at Diplom-is utnytter og tjener penger på forestillinger om et folk som har blitt undertrykt og diskriminert. Derfor ha</w:t>
            </w:r>
            <w:r>
              <w:t xml:space="preserve">r Diplom-is i 2020 laget en ny maskot med nytt navn, nytt utseende og moderne klær.  </w:t>
            </w:r>
          </w:p>
          <w:p w:rsidR="001A1FAD" w:rsidRDefault="00C307DA">
            <w:pPr>
              <w:spacing w:after="0" w:line="259" w:lineRule="auto"/>
              <w:ind w:left="0" w:firstLine="0"/>
            </w:pPr>
            <w:r>
              <w:t xml:space="preserve"> </w:t>
            </w:r>
          </w:p>
          <w:p w:rsidR="001A1FAD" w:rsidRDefault="00C307DA">
            <w:pPr>
              <w:spacing w:after="9" w:line="230" w:lineRule="auto"/>
              <w:ind w:left="0" w:firstLine="0"/>
            </w:pPr>
            <w:r>
              <w:rPr>
                <w:sz w:val="20"/>
              </w:rPr>
              <w:t>Nøkkelord: maskot, urfolk, arktiske områder, tradisjonell, nedlatende, minoriteter, undertrykt, diskriminert</w:t>
            </w:r>
            <w:r>
              <w:t xml:space="preserve"> </w:t>
            </w:r>
          </w:p>
          <w:p w:rsidR="001A1FAD" w:rsidRDefault="00C307DA">
            <w:pPr>
              <w:spacing w:after="0" w:line="259" w:lineRule="auto"/>
              <w:ind w:left="0" w:firstLine="0"/>
            </w:pPr>
            <w:r>
              <w:rPr>
                <w:b/>
              </w:rPr>
              <w:t xml:space="preserve"> </w:t>
            </w:r>
          </w:p>
        </w:tc>
      </w:tr>
      <w:tr w:rsidR="001A1FAD">
        <w:trPr>
          <w:trHeight w:val="6949"/>
        </w:trPr>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0" w:line="259" w:lineRule="auto"/>
              <w:ind w:left="2" w:firstLine="0"/>
            </w:pPr>
            <w:r>
              <w:rPr>
                <w:b/>
              </w:rPr>
              <w:t xml:space="preserve">Samer: </w:t>
            </w:r>
            <w:hyperlink r:id="rId6">
              <w:r>
                <w:rPr>
                  <w:b/>
                </w:rPr>
                <w:t>#</w:t>
              </w:r>
              <w:proofErr w:type="spellStart"/>
              <w:r>
                <w:rPr>
                  <w:b/>
                </w:rPr>
                <w:t>doarváidál</w:t>
              </w:r>
              <w:proofErr w:type="spellEnd"/>
              <w:r>
                <w:rPr>
                  <w:b/>
                </w:rPr>
                <w:t xml:space="preserve"> #</w:t>
              </w:r>
              <w:proofErr w:type="spellStart"/>
              <w:r>
                <w:rPr>
                  <w:b/>
                </w:rPr>
                <w:t>nokn</w:t>
              </w:r>
            </w:hyperlink>
            <w:hyperlink r:id="rId7">
              <w:r>
                <w:rPr>
                  <w:b/>
                </w:rPr>
                <w:t>u</w:t>
              </w:r>
              <w:proofErr w:type="spellEnd"/>
            </w:hyperlink>
            <w:hyperlink r:id="rId8">
              <w:r>
                <w:rPr>
                  <w:rFonts w:ascii="Times New Roman" w:eastAsia="Times New Roman" w:hAnsi="Times New Roman" w:cs="Times New Roman"/>
                  <w:color w:val="660099"/>
                  <w:sz w:val="24"/>
                </w:rPr>
                <w:t xml:space="preserve"> </w:t>
              </w:r>
            </w:hyperlink>
          </w:p>
          <w:p w:rsidR="001A1FAD" w:rsidRDefault="00C307DA">
            <w:pPr>
              <w:spacing w:after="0" w:line="259" w:lineRule="auto"/>
              <w:ind w:left="2" w:firstLine="0"/>
            </w:pPr>
            <w:r>
              <w:rPr>
                <w:rFonts w:ascii="Arial" w:eastAsia="Arial" w:hAnsi="Arial" w:cs="Arial"/>
                <w:color w:val="202124"/>
                <w:sz w:val="24"/>
              </w:rPr>
              <w:t xml:space="preserve"> </w:t>
            </w:r>
          </w:p>
          <w:p w:rsidR="001A1FAD" w:rsidRDefault="00C307DA">
            <w:pPr>
              <w:spacing w:after="17" w:line="239" w:lineRule="auto"/>
              <w:ind w:left="2" w:firstLine="0"/>
            </w:pPr>
            <w:hyperlink r:id="rId9">
              <w:r>
                <w:t>Som urfolk har samer i dag rett på beskyttelse, likest</w:t>
              </w:r>
              <w:r>
                <w:t xml:space="preserve">illing </w:t>
              </w:r>
            </w:hyperlink>
            <w:hyperlink r:id="rId10">
              <w:r>
                <w:t xml:space="preserve">og til å holde på sin kultur, religion, språk og levesett. </w:t>
              </w:r>
            </w:hyperlink>
            <w:hyperlink r:id="rId11">
              <w:r>
                <w:t xml:space="preserve">Likevel er samene fortsatt en gruppe som opplever </w:t>
              </w:r>
            </w:hyperlink>
            <w:hyperlink r:id="rId12">
              <w:r>
                <w:t xml:space="preserve">diskriminering og hets. En undersøkelse fra 2020 viser at </w:t>
              </w:r>
            </w:hyperlink>
            <w:hyperlink r:id="rId13">
              <w:r>
                <w:t>hver tredje har opplevd diskriminering de siste to årene.</w:t>
              </w:r>
            </w:hyperlink>
            <w:hyperlink r:id="rId14">
              <w:r>
                <w:t xml:space="preserve"> </w:t>
              </w:r>
            </w:hyperlink>
          </w:p>
          <w:p w:rsidR="001A1FAD" w:rsidRDefault="00C307DA">
            <w:pPr>
              <w:spacing w:after="0" w:line="259" w:lineRule="auto"/>
              <w:ind w:left="2" w:firstLine="0"/>
            </w:pPr>
            <w:hyperlink r:id="rId15">
              <w:r>
                <w:rPr>
                  <w:rFonts w:ascii="Arial" w:eastAsia="Arial" w:hAnsi="Arial" w:cs="Arial"/>
                  <w:color w:val="660099"/>
                  <w:sz w:val="24"/>
                </w:rPr>
                <w:t xml:space="preserve"> </w:t>
              </w:r>
            </w:hyperlink>
          </w:p>
          <w:p w:rsidR="001A1FAD" w:rsidRDefault="00C307DA">
            <w:pPr>
              <w:spacing w:after="5" w:line="244" w:lineRule="auto"/>
              <w:ind w:left="2" w:firstLine="0"/>
            </w:pPr>
            <w:hyperlink r:id="rId16">
              <w:r>
                <w:t xml:space="preserve">I desember 2020 fikk en ung kvinne kjeft av en dame på </w:t>
              </w:r>
            </w:hyperlink>
            <w:hyperlink r:id="rId17">
              <w:r>
                <w:t xml:space="preserve">bussen i Tromsø fordi hun hadde snakket samisk med </w:t>
              </w:r>
            </w:hyperlink>
            <w:hyperlink r:id="rId18">
              <w:r>
                <w:t xml:space="preserve">vennene sine. Etter hendelsen var det mange samer som </w:t>
              </w:r>
            </w:hyperlink>
            <w:hyperlink r:id="rId19">
              <w:r>
                <w:t xml:space="preserve">fortalte om sine opplevelser med hets og diskriminering i </w:t>
              </w:r>
            </w:hyperlink>
            <w:hyperlink r:id="rId20">
              <w:r>
                <w:t xml:space="preserve">nyhetene og sosiale medier. Mange gikk sammen om </w:t>
              </w:r>
            </w:hyperlink>
            <w:hyperlink r:id="rId21">
              <w:r>
                <w:t>kampanjen #</w:t>
              </w:r>
              <w:proofErr w:type="spellStart"/>
              <w:r>
                <w:t>noknu</w:t>
              </w:r>
              <w:proofErr w:type="spellEnd"/>
              <w:r>
                <w:t>, eller #</w:t>
              </w:r>
              <w:proofErr w:type="spellStart"/>
              <w:r>
                <w:t>doarváidál</w:t>
              </w:r>
              <w:proofErr w:type="spellEnd"/>
              <w:r>
                <w:t xml:space="preserve">. Med denne </w:t>
              </w:r>
            </w:hyperlink>
            <w:hyperlink r:id="rId22">
              <w:r>
                <w:t xml:space="preserve">emneknaggen viser samer frem kulturen sin og både samer </w:t>
              </w:r>
            </w:hyperlink>
            <w:hyperlink r:id="rId23">
              <w:r>
                <w:t>og ikke</w:t>
              </w:r>
            </w:hyperlink>
            <w:hyperlink r:id="rId24">
              <w:r>
                <w:t>-</w:t>
              </w:r>
            </w:hyperlink>
            <w:hyperlink r:id="rId25">
              <w:r>
                <w:t xml:space="preserve">samer bruker sosiale medier til å vise at de støtter </w:t>
              </w:r>
            </w:hyperlink>
            <w:hyperlink r:id="rId26">
              <w:r>
                <w:t>samenes rett til å være seg selv</w:t>
              </w:r>
            </w:hyperlink>
            <w:hyperlink r:id="rId27">
              <w:r>
                <w:t xml:space="preserve">. </w:t>
              </w:r>
            </w:hyperlink>
            <w:hyperlink r:id="rId28">
              <w:r>
                <w:t xml:space="preserve"> </w:t>
              </w:r>
            </w:hyperlink>
            <w:hyperlink r:id="rId29">
              <w:r>
                <w:rPr>
                  <w:rFonts w:ascii="Arial" w:eastAsia="Arial" w:hAnsi="Arial" w:cs="Arial"/>
                  <w:color w:val="660099"/>
                  <w:sz w:val="24"/>
                </w:rPr>
                <w:t xml:space="preserve"> </w:t>
              </w:r>
            </w:hyperlink>
          </w:p>
          <w:p w:rsidR="001A1FAD" w:rsidRDefault="00C307DA">
            <w:pPr>
              <w:spacing w:after="0" w:line="259" w:lineRule="auto"/>
              <w:ind w:left="2" w:firstLine="0"/>
            </w:pPr>
            <w:r>
              <w:rPr>
                <w:rFonts w:ascii="Arial" w:eastAsia="Arial" w:hAnsi="Arial" w:cs="Arial"/>
                <w:color w:val="202124"/>
                <w:sz w:val="24"/>
              </w:rPr>
              <w:t xml:space="preserve"> </w:t>
            </w:r>
          </w:p>
          <w:p w:rsidR="001A1FAD" w:rsidRDefault="00C307DA">
            <w:pPr>
              <w:spacing w:after="0" w:line="259" w:lineRule="auto"/>
              <w:ind w:left="2" w:firstLine="0"/>
            </w:pPr>
            <w:r>
              <w:rPr>
                <w:rFonts w:ascii="Arial" w:eastAsia="Arial" w:hAnsi="Arial" w:cs="Arial"/>
                <w:color w:val="202124"/>
                <w:sz w:val="24"/>
              </w:rPr>
              <w:t xml:space="preserve"> </w:t>
            </w:r>
          </w:p>
          <w:p w:rsidR="001A1FAD" w:rsidRDefault="00C307DA">
            <w:pPr>
              <w:spacing w:after="0" w:line="259" w:lineRule="auto"/>
              <w:ind w:left="2" w:firstLine="0"/>
            </w:pPr>
            <w:r>
              <w:rPr>
                <w:sz w:val="20"/>
              </w:rPr>
              <w:t xml:space="preserve"> </w:t>
            </w:r>
          </w:p>
          <w:p w:rsidR="001A1FAD" w:rsidRDefault="00C307DA">
            <w:pPr>
              <w:spacing w:after="0" w:line="259" w:lineRule="auto"/>
              <w:ind w:left="2" w:firstLine="0"/>
            </w:pPr>
            <w:r>
              <w:rPr>
                <w:sz w:val="20"/>
              </w:rPr>
              <w:t xml:space="preserve"> </w:t>
            </w:r>
          </w:p>
          <w:p w:rsidR="001A1FAD" w:rsidRDefault="00C307DA">
            <w:pPr>
              <w:spacing w:after="0" w:line="232" w:lineRule="auto"/>
              <w:ind w:left="2" w:firstLine="0"/>
            </w:pPr>
            <w:r>
              <w:rPr>
                <w:sz w:val="20"/>
              </w:rPr>
              <w:t>Nøkkelord: urfolk, diskriminering, hets, #</w:t>
            </w:r>
            <w:proofErr w:type="spellStart"/>
            <w:r>
              <w:rPr>
                <w:sz w:val="20"/>
              </w:rPr>
              <w:t>noknu</w:t>
            </w:r>
            <w:proofErr w:type="spellEnd"/>
            <w:r>
              <w:rPr>
                <w:sz w:val="20"/>
              </w:rPr>
              <w:t>, #</w:t>
            </w:r>
            <w:proofErr w:type="spellStart"/>
            <w:proofErr w:type="gramStart"/>
            <w:r>
              <w:rPr>
                <w:sz w:val="20"/>
              </w:rPr>
              <w:t>doarváidál</w:t>
            </w:r>
            <w:proofErr w:type="spellEnd"/>
            <w:r>
              <w:rPr>
                <w:sz w:val="20"/>
              </w:rPr>
              <w:t>,  emneknagg</w:t>
            </w:r>
            <w:proofErr w:type="gramEnd"/>
            <w:r>
              <w:rPr>
                <w:sz w:val="20"/>
              </w:rPr>
              <w:t>,</w:t>
            </w:r>
            <w:r>
              <w:t xml:space="preserve"> </w:t>
            </w:r>
          </w:p>
          <w:p w:rsidR="001A1FAD" w:rsidRDefault="00C307DA">
            <w:pPr>
              <w:spacing w:after="0" w:line="259" w:lineRule="auto"/>
              <w:ind w:left="2" w:firstLine="0"/>
            </w:pPr>
            <w:r>
              <w:rPr>
                <w:sz w:val="20"/>
              </w:rPr>
              <w:t xml:space="preserve"> </w:t>
            </w:r>
          </w:p>
        </w:tc>
        <w:tc>
          <w:tcPr>
            <w:tcW w:w="5531" w:type="dxa"/>
            <w:tcBorders>
              <w:top w:val="single" w:sz="17" w:space="0" w:color="FFC000"/>
              <w:left w:val="single" w:sz="17" w:space="0" w:color="FFC000"/>
              <w:bottom w:val="single" w:sz="17" w:space="0" w:color="FFC000"/>
              <w:right w:val="single" w:sz="17" w:space="0" w:color="FFC000"/>
            </w:tcBorders>
          </w:tcPr>
          <w:p w:rsidR="001A1FAD" w:rsidRDefault="00C307DA">
            <w:pPr>
              <w:spacing w:after="14" w:line="259" w:lineRule="auto"/>
              <w:ind w:left="0" w:firstLine="0"/>
            </w:pPr>
            <w:r>
              <w:rPr>
                <w:b/>
                <w:sz w:val="20"/>
              </w:rPr>
              <w:t xml:space="preserve">Rasismedebatten i Norge </w:t>
            </w:r>
          </w:p>
          <w:p w:rsidR="001A1FAD" w:rsidRDefault="00C307DA">
            <w:pPr>
              <w:spacing w:after="0" w:line="259" w:lineRule="auto"/>
              <w:ind w:left="0" w:firstLine="0"/>
            </w:pPr>
            <w:r>
              <w:t xml:space="preserve"> </w:t>
            </w:r>
          </w:p>
          <w:p w:rsidR="001A1FAD" w:rsidRDefault="00C307DA">
            <w:pPr>
              <w:spacing w:after="0" w:line="239" w:lineRule="auto"/>
              <w:ind w:left="0" w:firstLine="0"/>
            </w:pPr>
            <w:r>
              <w:t>Afrikansk-amerikaneren George Floyd ble drept 25. mai 2020. Floyd ble stoppet av politiet fordi de mente at han hadde betalt med en falsk seddel. Tre po</w:t>
            </w:r>
            <w:r>
              <w:t xml:space="preserve">litimenn la ham i bakken. Deretter ble han holdt i et grep som gjorde at han ikke fikk puste og døde. Noen av vitnene filmet drapet og delte videoer på sosiale medier. Folk ble sinte og sjokkerte langt utover USAs grenser, og emneknaggene </w:t>
            </w:r>
            <w:r>
              <w:rPr>
                <w:i/>
              </w:rPr>
              <w:t>#Black lives matt</w:t>
            </w:r>
            <w:r>
              <w:rPr>
                <w:i/>
              </w:rPr>
              <w:t>er</w:t>
            </w:r>
            <w:r>
              <w:t xml:space="preserve"> og </w:t>
            </w:r>
            <w:r>
              <w:rPr>
                <w:i/>
              </w:rPr>
              <w:t>#</w:t>
            </w:r>
            <w:proofErr w:type="spellStart"/>
            <w:r>
              <w:rPr>
                <w:i/>
              </w:rPr>
              <w:t>Icantbreathe</w:t>
            </w:r>
            <w:proofErr w:type="spellEnd"/>
            <w:r>
              <w:t xml:space="preserve"> ble brukt for å skape oppmerksomhet og endring. </w:t>
            </w:r>
          </w:p>
          <w:p w:rsidR="001A1FAD" w:rsidRDefault="00C307DA">
            <w:pPr>
              <w:spacing w:after="0" w:line="259" w:lineRule="auto"/>
              <w:ind w:left="0" w:firstLine="0"/>
            </w:pPr>
            <w:r>
              <w:t xml:space="preserve"> </w:t>
            </w:r>
          </w:p>
          <w:p w:rsidR="001A1FAD" w:rsidRDefault="00C307DA">
            <w:pPr>
              <w:spacing w:after="0" w:line="240" w:lineRule="auto"/>
              <w:ind w:left="0" w:right="17" w:firstLine="0"/>
            </w:pPr>
            <w:r>
              <w:t>Drapet utløste demonstrasjoner og protester i hele verden. Bare i Oslo samlet mellom 12 000-15 000 personer seg for å protestere. Etter drapet på George Floyd skrev mange nordmenn med i</w:t>
            </w:r>
            <w:r>
              <w:t xml:space="preserve">nnvandrerbakgrunn artikler, kommentarer </w:t>
            </w:r>
          </w:p>
          <w:p w:rsidR="001A1FAD" w:rsidRDefault="00C307DA">
            <w:pPr>
              <w:spacing w:after="0" w:line="239" w:lineRule="auto"/>
              <w:ind w:left="0" w:right="21" w:firstLine="0"/>
            </w:pPr>
            <w:r>
              <w:t xml:space="preserve">og innlegg om opplevd rasisme i Norge. De fortalte hvordan de hadde opplevd rasisme på skolen, boligmarkedet, nabolaget, bussen, og ikke minst jobben.  Selv om drapet </w:t>
            </w:r>
            <w:r>
              <w:t xml:space="preserve">skjedde i USA, har det ført til at flere forstår at rasisme skjer også i Norge, og flere prøver å stoppe rasismen.  </w:t>
            </w:r>
          </w:p>
          <w:p w:rsidR="001A1FAD" w:rsidRDefault="00C307DA">
            <w:pPr>
              <w:spacing w:after="0" w:line="259" w:lineRule="auto"/>
              <w:ind w:left="0" w:firstLine="0"/>
            </w:pPr>
            <w:r>
              <w:t xml:space="preserve"> </w:t>
            </w:r>
          </w:p>
          <w:p w:rsidR="001A1FAD" w:rsidRDefault="00C307DA">
            <w:pPr>
              <w:spacing w:after="0" w:line="259" w:lineRule="auto"/>
              <w:ind w:left="0" w:firstLine="0"/>
            </w:pPr>
            <w:r>
              <w:rPr>
                <w:sz w:val="20"/>
              </w:rPr>
              <w:t>Nøkkelord: Rasismedebatt, #</w:t>
            </w:r>
            <w:proofErr w:type="spellStart"/>
            <w:r>
              <w:rPr>
                <w:sz w:val="20"/>
              </w:rPr>
              <w:t>blacklivesmatter</w:t>
            </w:r>
            <w:proofErr w:type="spellEnd"/>
            <w:r>
              <w:rPr>
                <w:sz w:val="20"/>
              </w:rPr>
              <w:t>, #</w:t>
            </w:r>
            <w:proofErr w:type="spellStart"/>
            <w:r>
              <w:rPr>
                <w:sz w:val="20"/>
              </w:rPr>
              <w:t>Icantbreathe</w:t>
            </w:r>
            <w:proofErr w:type="spellEnd"/>
            <w:r>
              <w:rPr>
                <w:sz w:val="20"/>
              </w:rPr>
              <w:t>, vitner, sosiale medier, innvandrerbakgrunn, protester, emneknagg</w:t>
            </w:r>
            <w:r>
              <w:rPr>
                <w:b/>
                <w:sz w:val="20"/>
              </w:rPr>
              <w:t xml:space="preserve"> </w:t>
            </w:r>
          </w:p>
        </w:tc>
      </w:tr>
    </w:tbl>
    <w:p w:rsidR="001A1FAD" w:rsidRDefault="001A1FAD" w:rsidP="008B2535">
      <w:pPr>
        <w:ind w:left="0" w:firstLine="0"/>
        <w:sectPr w:rsidR="001A1FAD">
          <w:headerReference w:type="even" r:id="rId30"/>
          <w:headerReference w:type="default" r:id="rId31"/>
          <w:headerReference w:type="first" r:id="rId32"/>
          <w:pgSz w:w="11906" w:h="16838"/>
          <w:pgMar w:top="1438" w:right="1563" w:bottom="1464" w:left="1416" w:header="751" w:footer="708" w:gutter="0"/>
          <w:cols w:space="708"/>
        </w:sectPr>
      </w:pPr>
    </w:p>
    <w:p w:rsidR="001A1FAD" w:rsidRDefault="001A1FAD" w:rsidP="008B2535">
      <w:pPr>
        <w:spacing w:after="0" w:line="259" w:lineRule="auto"/>
        <w:ind w:left="0" w:firstLine="0"/>
      </w:pPr>
    </w:p>
    <w:sectPr w:rsidR="001A1FAD">
      <w:headerReference w:type="even" r:id="rId33"/>
      <w:headerReference w:type="default" r:id="rId34"/>
      <w:headerReference w:type="first" r:id="rId3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7DA">
      <w:pPr>
        <w:spacing w:after="0" w:line="240" w:lineRule="auto"/>
      </w:pPr>
      <w:r>
        <w:separator/>
      </w:r>
    </w:p>
  </w:endnote>
  <w:endnote w:type="continuationSeparator" w:id="0">
    <w:p w:rsidR="00000000" w:rsidRDefault="00C3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7DA">
      <w:pPr>
        <w:spacing w:after="0" w:line="240" w:lineRule="auto"/>
      </w:pPr>
      <w:r>
        <w:separator/>
      </w:r>
    </w:p>
  </w:footnote>
  <w:footnote w:type="continuationSeparator" w:id="0">
    <w:p w:rsidR="00000000" w:rsidRDefault="00C3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C307DA">
    <w:pPr>
      <w:spacing w:after="0" w:line="259" w:lineRule="auto"/>
      <w:ind w:left="0" w:firstLine="0"/>
    </w:pPr>
    <w:r>
      <w:t xml:space="preserve">Rasisme i Norge før og nå. 20 år siden drapet på Benjamin Hermansen.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8B2535">
    <w:pPr>
      <w:spacing w:after="0" w:line="259" w:lineRule="auto"/>
      <w:ind w:left="0" w:firstLine="0"/>
    </w:pPr>
    <w:r w:rsidRPr="008B2535">
      <w:drawing>
        <wp:anchor distT="0" distB="0" distL="114300" distR="114300" simplePos="0" relativeHeight="251659264" behindDoc="0" locked="0" layoutInCell="1" allowOverlap="1">
          <wp:simplePos x="0" y="0"/>
          <wp:positionH relativeFrom="margin">
            <wp:posOffset>-425450</wp:posOffset>
          </wp:positionH>
          <wp:positionV relativeFrom="margin">
            <wp:posOffset>-577850</wp:posOffset>
          </wp:positionV>
          <wp:extent cx="1677035" cy="1778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17780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5167630</wp:posOffset>
          </wp:positionH>
          <wp:positionV relativeFrom="margin">
            <wp:posOffset>-666750</wp:posOffset>
          </wp:positionV>
          <wp:extent cx="958215" cy="35242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extLst>
                      <a:ext uri="{28A0092B-C50C-407E-A947-70E740481C1C}">
                        <a14:useLocalDpi xmlns:a14="http://schemas.microsoft.com/office/drawing/2010/main" val="0"/>
                      </a:ext>
                    </a:extLst>
                  </a:blip>
                  <a:srcRect t="32699" b="30537"/>
                  <a:stretch/>
                </pic:blipFill>
                <pic:spPr>
                  <a:xfrm>
                    <a:off x="0" y="0"/>
                    <a:ext cx="958215" cy="352425"/>
                  </a:xfrm>
                  <a:prstGeom prst="rect">
                    <a:avLst/>
                  </a:prstGeom>
                </pic:spPr>
              </pic:pic>
            </a:graphicData>
          </a:graphic>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C307DA">
    <w:pPr>
      <w:spacing w:after="0" w:line="259" w:lineRule="auto"/>
      <w:ind w:left="0" w:firstLine="0"/>
    </w:pPr>
    <w:r>
      <w:t xml:space="preserve">Rasisme i Norge før og nå. 20 år siden drapet på Benjamin Hermansen.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1A1FA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1A1FA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AD" w:rsidRDefault="001A1FAD">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AD"/>
    <w:rsid w:val="001A1FAD"/>
    <w:rsid w:val="00351A1B"/>
    <w:rsid w:val="008B2535"/>
    <w:rsid w:val="00C307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5DC9"/>
  <w15:docId w15:val="{9034EC97-D9AA-4CE0-819E-B962F1C0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4" w:lineRule="auto"/>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B2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5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jeldsund.kommune.no/doarvaidal-noknu-vi-sier-nei-til-mobbing-og-samehets.6352793-493254.html" TargetMode="External"/><Relationship Id="rId13" Type="http://schemas.openxmlformats.org/officeDocument/2006/relationships/hyperlink" Target="https://play.acast.com/s/forklart/ap-120376" TargetMode="External"/><Relationship Id="rId18" Type="http://schemas.openxmlformats.org/officeDocument/2006/relationships/hyperlink" Target="https://play.acast.com/s/forklart/ap-120376" TargetMode="External"/><Relationship Id="rId26" Type="http://schemas.openxmlformats.org/officeDocument/2006/relationships/hyperlink" Target="https://play.acast.com/s/forklart/ap-120376" TargetMode="External"/><Relationship Id="rId3" Type="http://schemas.openxmlformats.org/officeDocument/2006/relationships/webSettings" Target="webSettings.xml"/><Relationship Id="rId21" Type="http://schemas.openxmlformats.org/officeDocument/2006/relationships/hyperlink" Target="https://play.acast.com/s/forklart/ap-120376" TargetMode="External"/><Relationship Id="rId34" Type="http://schemas.openxmlformats.org/officeDocument/2006/relationships/header" Target="header5.xml"/><Relationship Id="rId7" Type="http://schemas.openxmlformats.org/officeDocument/2006/relationships/hyperlink" Target="https://www.tjeldsund.kommune.no/doarvaidal-noknu-vi-sier-nei-til-mobbing-og-samehets.6352793-493254.html" TargetMode="External"/><Relationship Id="rId12" Type="http://schemas.openxmlformats.org/officeDocument/2006/relationships/hyperlink" Target="https://play.acast.com/s/forklart/ap-120376" TargetMode="External"/><Relationship Id="rId17" Type="http://schemas.openxmlformats.org/officeDocument/2006/relationships/hyperlink" Target="https://play.acast.com/s/forklart/ap-120376" TargetMode="External"/><Relationship Id="rId25" Type="http://schemas.openxmlformats.org/officeDocument/2006/relationships/hyperlink" Target="https://play.acast.com/s/forklart/ap-120376" TargetMode="External"/><Relationship Id="rId33"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play.acast.com/s/forklart/ap-120376" TargetMode="External"/><Relationship Id="rId20" Type="http://schemas.openxmlformats.org/officeDocument/2006/relationships/hyperlink" Target="https://play.acast.com/s/forklart/ap-120376" TargetMode="External"/><Relationship Id="rId29" Type="http://schemas.openxmlformats.org/officeDocument/2006/relationships/hyperlink" Target="https://play.acast.com/s/forklart/ap-120376" TargetMode="External"/><Relationship Id="rId1" Type="http://schemas.openxmlformats.org/officeDocument/2006/relationships/styles" Target="styles.xml"/><Relationship Id="rId6" Type="http://schemas.openxmlformats.org/officeDocument/2006/relationships/hyperlink" Target="https://www.tjeldsund.kommune.no/doarvaidal-noknu-vi-sier-nei-til-mobbing-og-samehets.6352793-493254.html" TargetMode="External"/><Relationship Id="rId11" Type="http://schemas.openxmlformats.org/officeDocument/2006/relationships/hyperlink" Target="https://play.acast.com/s/forklart/ap-120376" TargetMode="External"/><Relationship Id="rId24" Type="http://schemas.openxmlformats.org/officeDocument/2006/relationships/hyperlink" Target="https://play.acast.com/s/forklart/ap-120376"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lay.acast.com/s/forklart/ap-120376" TargetMode="External"/><Relationship Id="rId23" Type="http://schemas.openxmlformats.org/officeDocument/2006/relationships/hyperlink" Target="https://play.acast.com/s/forklart/ap-120376" TargetMode="External"/><Relationship Id="rId28" Type="http://schemas.openxmlformats.org/officeDocument/2006/relationships/hyperlink" Target="https://play.acast.com/s/forklart/ap-120376" TargetMode="External"/><Relationship Id="rId36" Type="http://schemas.openxmlformats.org/officeDocument/2006/relationships/fontTable" Target="fontTable.xml"/><Relationship Id="rId10" Type="http://schemas.openxmlformats.org/officeDocument/2006/relationships/hyperlink" Target="https://play.acast.com/s/forklart/ap-120376" TargetMode="External"/><Relationship Id="rId19" Type="http://schemas.openxmlformats.org/officeDocument/2006/relationships/hyperlink" Target="https://play.acast.com/s/forklart/ap-120376"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play.acast.com/s/forklart/ap-120376" TargetMode="External"/><Relationship Id="rId14" Type="http://schemas.openxmlformats.org/officeDocument/2006/relationships/hyperlink" Target="https://play.acast.com/s/forklart/ap-120376" TargetMode="External"/><Relationship Id="rId22" Type="http://schemas.openxmlformats.org/officeDocument/2006/relationships/hyperlink" Target="https://play.acast.com/s/forklart/ap-120376" TargetMode="External"/><Relationship Id="rId27" Type="http://schemas.openxmlformats.org/officeDocument/2006/relationships/hyperlink" Target="https://play.acast.com/s/forklart/ap-120376" TargetMode="External"/><Relationship Id="rId30" Type="http://schemas.openxmlformats.org/officeDocument/2006/relationships/header" Target="header1.xm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4057</Words>
  <Characters>21503</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Erstad</dc:creator>
  <cp:keywords/>
  <cp:lastModifiedBy>Elise Grimsrud Christensen</cp:lastModifiedBy>
  <cp:revision>3</cp:revision>
  <dcterms:created xsi:type="dcterms:W3CDTF">2021-01-22T12:57:00Z</dcterms:created>
  <dcterms:modified xsi:type="dcterms:W3CDTF">2021-01-22T13:07:00Z</dcterms:modified>
</cp:coreProperties>
</file>